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74" w:rsidRPr="00CC731C" w:rsidRDefault="00CC731C" w:rsidP="00CC731C">
      <w:pPr>
        <w:jc w:val="center"/>
        <w:rPr>
          <w:rFonts w:ascii="方正小标宋简体" w:eastAsia="方正小标宋简体" w:hAnsi="华文仿宋" w:hint="eastAsia"/>
          <w:color w:val="000000"/>
          <w:sz w:val="36"/>
          <w:szCs w:val="36"/>
        </w:rPr>
      </w:pPr>
      <w:r w:rsidRPr="00CC731C">
        <w:rPr>
          <w:rFonts w:ascii="方正小标宋简体" w:eastAsia="方正小标宋简体" w:hAnsi="华文仿宋" w:hint="eastAsia"/>
          <w:color w:val="000000"/>
          <w:sz w:val="36"/>
          <w:szCs w:val="36"/>
        </w:rPr>
        <w:t>教学科研</w:t>
      </w:r>
      <w:r w:rsidRPr="00CC731C">
        <w:rPr>
          <w:rFonts w:ascii="方正小标宋简体" w:eastAsia="方正小标宋简体" w:hAnsi="华文仿宋" w:hint="eastAsia"/>
          <w:color w:val="000000"/>
          <w:sz w:val="36"/>
          <w:szCs w:val="36"/>
        </w:rPr>
        <w:t>业绩成果</w:t>
      </w:r>
      <w:r w:rsidRPr="00CC731C">
        <w:rPr>
          <w:rFonts w:ascii="方正小标宋简体" w:eastAsia="方正小标宋简体" w:hAnsi="华文仿宋" w:hint="eastAsia"/>
          <w:color w:val="000000"/>
          <w:sz w:val="36"/>
          <w:szCs w:val="36"/>
        </w:rPr>
        <w:t>分类</w:t>
      </w:r>
      <w:r w:rsidRPr="00CC731C">
        <w:rPr>
          <w:rFonts w:ascii="方正小标宋简体" w:eastAsia="方正小标宋简体" w:hAnsi="华文仿宋" w:hint="eastAsia"/>
          <w:color w:val="000000"/>
          <w:sz w:val="36"/>
          <w:szCs w:val="36"/>
        </w:rPr>
        <w:t>（</w:t>
      </w:r>
      <w:r w:rsidRPr="00CC731C">
        <w:rPr>
          <w:rFonts w:ascii="方正小标宋简体" w:eastAsia="方正小标宋简体" w:hAnsi="华文仿宋" w:hint="eastAsia"/>
          <w:color w:val="000000"/>
          <w:sz w:val="36"/>
          <w:szCs w:val="36"/>
        </w:rPr>
        <w:t>附表1至附表10</w:t>
      </w:r>
      <w:r w:rsidRPr="00CC731C">
        <w:rPr>
          <w:rFonts w:ascii="方正小标宋简体" w:eastAsia="方正小标宋简体" w:hAnsi="华文仿宋" w:hint="eastAsia"/>
          <w:color w:val="000000"/>
          <w:sz w:val="36"/>
          <w:szCs w:val="36"/>
        </w:rPr>
        <w:t>）</w:t>
      </w:r>
    </w:p>
    <w:p w:rsidR="00CC731C" w:rsidRDefault="00CC731C" w:rsidP="00CC731C">
      <w:pPr>
        <w:spacing w:line="440" w:lineRule="exact"/>
        <w:jc w:val="center"/>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t>附表1</w:t>
      </w:r>
      <w:r>
        <w:rPr>
          <w:rFonts w:ascii="仿宋_GB2312" w:eastAsia="仿宋_GB2312" w:hAnsi="华文仿宋" w:hint="eastAsia"/>
          <w:b/>
          <w:color w:val="000000"/>
          <w:sz w:val="32"/>
          <w:szCs w:val="32"/>
        </w:rPr>
        <w:tab/>
        <w:t xml:space="preserve"> 论文分类表</w:t>
      </w:r>
    </w:p>
    <w:p w:rsidR="00CC731C" w:rsidRDefault="00CC731C" w:rsidP="00CC731C">
      <w:pPr>
        <w:spacing w:line="440" w:lineRule="exact"/>
        <w:jc w:val="center"/>
        <w:rPr>
          <w:rFonts w:ascii="仿宋_GB2312" w:eastAsia="仿宋_GB2312" w:hAnsi="华文仿宋" w:hint="eastAsia"/>
          <w:color w:val="000000"/>
          <w:sz w:val="32"/>
          <w:szCs w:val="32"/>
        </w:rPr>
      </w:pPr>
    </w:p>
    <w:tbl>
      <w:tblPr>
        <w:tblpPr w:leftFromText="180" w:rightFromText="180" w:vertAnchor="page" w:horzAnchor="margin" w:tblpXSpec="center" w:tblpY="26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6854"/>
      </w:tblGrid>
      <w:tr w:rsidR="00CC731C" w:rsidTr="00651E2F">
        <w:trPr>
          <w:trHeight w:val="629"/>
        </w:trPr>
        <w:tc>
          <w:tcPr>
            <w:tcW w:w="1668" w:type="dxa"/>
            <w:vAlign w:val="center"/>
          </w:tcPr>
          <w:p w:rsidR="00CC731C" w:rsidRDefault="00CC731C" w:rsidP="00651E2F">
            <w:pPr>
              <w:snapToGrid w:val="0"/>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等级</w:t>
            </w:r>
          </w:p>
        </w:tc>
        <w:tc>
          <w:tcPr>
            <w:tcW w:w="6854" w:type="dxa"/>
            <w:vAlign w:val="center"/>
          </w:tcPr>
          <w:p w:rsidR="00CC731C" w:rsidRDefault="00CC731C" w:rsidP="00651E2F">
            <w:pPr>
              <w:snapToGrid w:val="0"/>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论文（期刊）收录数据库、杂志</w:t>
            </w:r>
          </w:p>
        </w:tc>
      </w:tr>
      <w:tr w:rsidR="00CC731C" w:rsidTr="00651E2F">
        <w:trPr>
          <w:trHeight w:val="3002"/>
        </w:trPr>
        <w:tc>
          <w:tcPr>
            <w:tcW w:w="1668" w:type="dxa"/>
            <w:vAlign w:val="center"/>
          </w:tcPr>
          <w:p w:rsidR="00CC731C" w:rsidRDefault="00CC731C" w:rsidP="00651E2F">
            <w:pPr>
              <w:snapToGrid w:val="0"/>
              <w:spacing w:line="360" w:lineRule="auto"/>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一类</w:t>
            </w:r>
          </w:p>
        </w:tc>
        <w:tc>
          <w:tcPr>
            <w:tcW w:w="6854" w:type="dxa"/>
            <w:vAlign w:val="center"/>
          </w:tcPr>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《科学引文索引》（SCI、SCIE）</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《社会科学引文索引》（SSCI）</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《工程索引》（EI）</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《艺术人文引文索引》（A&amp;HCI）</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《医学文献联机数据库》（MEDLINE）</w:t>
            </w:r>
          </w:p>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新华文摘（全文）</w:t>
            </w:r>
          </w:p>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 xml:space="preserve">中国社会科学 </w:t>
            </w:r>
          </w:p>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求是</w:t>
            </w:r>
          </w:p>
        </w:tc>
      </w:tr>
      <w:tr w:rsidR="00CC731C" w:rsidTr="00651E2F">
        <w:trPr>
          <w:trHeight w:val="1256"/>
        </w:trPr>
        <w:tc>
          <w:tcPr>
            <w:tcW w:w="1668" w:type="dxa"/>
            <w:vAlign w:val="center"/>
          </w:tcPr>
          <w:p w:rsidR="00CC731C" w:rsidRDefault="00CC731C" w:rsidP="00651E2F">
            <w:pPr>
              <w:snapToGrid w:val="0"/>
              <w:spacing w:line="360" w:lineRule="auto"/>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二类</w:t>
            </w:r>
          </w:p>
        </w:tc>
        <w:tc>
          <w:tcPr>
            <w:tcW w:w="6854" w:type="dxa"/>
            <w:vAlign w:val="center"/>
          </w:tcPr>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《中国科学引文数据库》（CSCD）</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《中文社会科学引文索引》（CSSCI）</w:t>
            </w:r>
          </w:p>
          <w:p w:rsidR="00CC731C" w:rsidRDefault="00CC731C" w:rsidP="00651E2F">
            <w:pPr>
              <w:snapToGrid w:val="0"/>
              <w:spacing w:line="400" w:lineRule="exact"/>
              <w:rPr>
                <w:rFonts w:ascii="仿宋_GB2312" w:eastAsia="仿宋_GB2312" w:hAnsi="华文仿宋" w:hint="eastAsia"/>
                <w:color w:val="000000"/>
                <w:sz w:val="28"/>
                <w:szCs w:val="28"/>
              </w:rPr>
            </w:pPr>
            <w:r>
              <w:rPr>
                <w:rFonts w:ascii="仿宋_GB2312" w:eastAsia="仿宋_GB2312" w:hAnsi="华文仿宋" w:cs="Arial" w:hint="eastAsia"/>
                <w:color w:val="000000"/>
                <w:sz w:val="28"/>
                <w:szCs w:val="28"/>
              </w:rPr>
              <w:t>《人大报刊复印资料》</w:t>
            </w:r>
            <w:r>
              <w:rPr>
                <w:rFonts w:ascii="仿宋_GB2312" w:eastAsia="仿宋_GB2312" w:hAnsi="华文仿宋" w:hint="eastAsia"/>
                <w:color w:val="000000"/>
                <w:sz w:val="28"/>
                <w:szCs w:val="28"/>
              </w:rPr>
              <w:t>（全文）</w:t>
            </w:r>
          </w:p>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人民日报（理论版）</w:t>
            </w:r>
          </w:p>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光明日报（理论版）</w:t>
            </w:r>
          </w:p>
          <w:p w:rsidR="00CC731C" w:rsidRDefault="00CC731C" w:rsidP="00651E2F">
            <w:pPr>
              <w:snapToGrid w:val="0"/>
              <w:spacing w:line="400" w:lineRule="exact"/>
              <w:rPr>
                <w:rFonts w:ascii="仿宋_GB2312" w:eastAsia="仿宋_GB2312" w:hAnsi="华文仿宋" w:hint="eastAsia"/>
                <w:color w:val="000000"/>
                <w:sz w:val="28"/>
                <w:szCs w:val="28"/>
              </w:rPr>
            </w:pPr>
          </w:p>
        </w:tc>
      </w:tr>
      <w:tr w:rsidR="00CC731C" w:rsidTr="00651E2F">
        <w:trPr>
          <w:trHeight w:val="2058"/>
        </w:trPr>
        <w:tc>
          <w:tcPr>
            <w:tcW w:w="1668" w:type="dxa"/>
            <w:vAlign w:val="center"/>
          </w:tcPr>
          <w:p w:rsidR="00CC731C" w:rsidRDefault="00CC731C" w:rsidP="00651E2F">
            <w:pPr>
              <w:snapToGrid w:val="0"/>
              <w:spacing w:line="360" w:lineRule="auto"/>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三类</w:t>
            </w:r>
          </w:p>
        </w:tc>
        <w:tc>
          <w:tcPr>
            <w:tcW w:w="6854" w:type="dxa"/>
            <w:vAlign w:val="center"/>
          </w:tcPr>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《中文核心期刊要目总览》</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《中国科学引文数据库》（CSCD）（扩展版）</w:t>
            </w:r>
          </w:p>
          <w:p w:rsidR="00CC731C" w:rsidRDefault="00CC731C" w:rsidP="00651E2F">
            <w:pPr>
              <w:snapToGrid w:val="0"/>
              <w:spacing w:line="400" w:lineRule="exact"/>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《中文社会科学引文索引》（CSSCI）（扩展版）</w:t>
            </w:r>
          </w:p>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国内其他普通本科高校学报</w:t>
            </w:r>
          </w:p>
        </w:tc>
      </w:tr>
      <w:tr w:rsidR="00CC731C" w:rsidTr="00651E2F">
        <w:trPr>
          <w:trHeight w:val="1100"/>
        </w:trPr>
        <w:tc>
          <w:tcPr>
            <w:tcW w:w="1668" w:type="dxa"/>
            <w:vAlign w:val="center"/>
          </w:tcPr>
          <w:p w:rsidR="00CC731C" w:rsidRDefault="00CC731C" w:rsidP="00651E2F">
            <w:pPr>
              <w:snapToGrid w:val="0"/>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四类</w:t>
            </w:r>
          </w:p>
        </w:tc>
        <w:tc>
          <w:tcPr>
            <w:tcW w:w="6854" w:type="dxa"/>
            <w:vAlign w:val="center"/>
          </w:tcPr>
          <w:p w:rsidR="00CC731C" w:rsidRDefault="00CC731C" w:rsidP="00651E2F">
            <w:pPr>
              <w:snapToGrid w:val="0"/>
              <w:spacing w:line="400" w:lineRule="exact"/>
              <w:ind w:firstLineChars="50" w:firstLine="140"/>
              <w:rPr>
                <w:rFonts w:ascii="仿宋_GB2312" w:eastAsia="仿宋_GB2312" w:hAnsi="华文仿宋" w:hint="eastAsia"/>
                <w:color w:val="000000"/>
                <w:sz w:val="28"/>
                <w:szCs w:val="28"/>
              </w:rPr>
            </w:pPr>
            <w:r>
              <w:rPr>
                <w:rFonts w:ascii="仿宋_GB2312" w:eastAsia="仿宋_GB2312" w:hAnsi="华文仿宋" w:cs="Arial" w:hint="eastAsia"/>
                <w:color w:val="000000"/>
                <w:sz w:val="28"/>
                <w:szCs w:val="28"/>
              </w:rPr>
              <w:t>其他公开出版的学术期刊</w:t>
            </w:r>
          </w:p>
        </w:tc>
      </w:tr>
    </w:tbl>
    <w:p w:rsidR="00CC731C" w:rsidRDefault="00CC731C" w:rsidP="00CC731C">
      <w:pPr>
        <w:jc w:val="center"/>
        <w:rPr>
          <w:rFonts w:ascii="仿宋_GB2312" w:eastAsia="仿宋_GB2312" w:hAnsi="华文仿宋" w:hint="eastAsia"/>
          <w:b/>
          <w:color w:val="000000"/>
          <w:sz w:val="32"/>
          <w:szCs w:val="32"/>
        </w:rPr>
      </w:pPr>
      <w:r>
        <w:rPr>
          <w:rFonts w:ascii="仿宋_GB2312" w:eastAsia="仿宋_GB2312" w:hAnsi="华文仿宋" w:hint="eastAsia"/>
          <w:color w:val="000000"/>
          <w:sz w:val="24"/>
          <w:szCs w:val="24"/>
        </w:rPr>
        <w:t xml:space="preserve"> </w:t>
      </w:r>
      <w:r>
        <w:rPr>
          <w:rFonts w:ascii="仿宋_GB2312" w:eastAsia="仿宋_GB2312" w:hAnsi="华文仿宋" w:hint="eastAsia"/>
          <w:color w:val="000000"/>
          <w:sz w:val="28"/>
          <w:szCs w:val="28"/>
        </w:rPr>
        <w:br w:type="page"/>
      </w:r>
      <w:r>
        <w:rPr>
          <w:rFonts w:ascii="仿宋_GB2312" w:eastAsia="仿宋_GB2312" w:hAnsi="华文仿宋" w:hint="eastAsia"/>
          <w:b/>
          <w:color w:val="000000"/>
          <w:sz w:val="32"/>
          <w:szCs w:val="32"/>
        </w:rPr>
        <w:lastRenderedPageBreak/>
        <w:t>附表2</w:t>
      </w:r>
      <w:r>
        <w:rPr>
          <w:rFonts w:ascii="仿宋_GB2312" w:eastAsia="仿宋_GB2312" w:hAnsi="华文仿宋" w:hint="eastAsia"/>
          <w:b/>
          <w:color w:val="000000"/>
          <w:sz w:val="32"/>
          <w:szCs w:val="32"/>
        </w:rPr>
        <w:tab/>
        <w:t>科研项目分类表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4830"/>
        <w:gridCol w:w="4595"/>
      </w:tblGrid>
      <w:tr w:rsidR="00CC731C" w:rsidTr="00651E2F">
        <w:trPr>
          <w:trHeight w:val="480"/>
          <w:jc w:val="center"/>
        </w:trPr>
        <w:tc>
          <w:tcPr>
            <w:tcW w:w="68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等级</w:t>
            </w:r>
          </w:p>
        </w:tc>
        <w:tc>
          <w:tcPr>
            <w:tcW w:w="483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自然科学类</w:t>
            </w:r>
          </w:p>
        </w:tc>
        <w:tc>
          <w:tcPr>
            <w:tcW w:w="4595"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社会科学类</w:t>
            </w:r>
          </w:p>
        </w:tc>
      </w:tr>
      <w:tr w:rsidR="00CC731C" w:rsidTr="00651E2F">
        <w:trPr>
          <w:trHeight w:val="1555"/>
          <w:jc w:val="center"/>
        </w:trPr>
        <w:tc>
          <w:tcPr>
            <w:tcW w:w="68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一类</w:t>
            </w:r>
          </w:p>
          <w:p w:rsidR="00CC731C" w:rsidRDefault="00CC731C" w:rsidP="00651E2F">
            <w:pPr>
              <w:spacing w:line="320" w:lineRule="exact"/>
              <w:jc w:val="center"/>
              <w:rPr>
                <w:rFonts w:ascii="仿宋_GB2312" w:eastAsia="仿宋_GB2312" w:hAnsi="华文仿宋" w:cs="Arial" w:hint="eastAsia"/>
                <w:b/>
                <w:color w:val="000000"/>
                <w:sz w:val="28"/>
                <w:szCs w:val="28"/>
              </w:rPr>
            </w:pPr>
          </w:p>
        </w:tc>
        <w:tc>
          <w:tcPr>
            <w:tcW w:w="4830" w:type="dxa"/>
            <w:tcBorders>
              <w:righ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Style w:val="a4"/>
                <w:rFonts w:ascii="仿宋_GB2312" w:eastAsia="仿宋_GB2312" w:hAnsi="ˎ̥" w:hint="eastAsia"/>
                <w:color w:val="000000"/>
                <w:szCs w:val="21"/>
              </w:rPr>
              <w:t>国家科技专项</w:t>
            </w:r>
            <w:r>
              <w:rPr>
                <w:rFonts w:ascii="仿宋_GB2312" w:eastAsia="仿宋_GB2312" w:hAnsi="华文仿宋" w:cs="Arial" w:hint="eastAsia"/>
                <w:color w:val="000000"/>
                <w:szCs w:val="21"/>
              </w:rPr>
              <w:t>（经费200万元以上）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国家杰出、</w:t>
            </w:r>
            <w:r>
              <w:rPr>
                <w:rStyle w:val="a4"/>
                <w:rFonts w:ascii="仿宋_GB2312" w:eastAsia="仿宋_GB2312" w:hAnsi="ˎ̥" w:hint="eastAsia"/>
                <w:color w:val="000000"/>
                <w:szCs w:val="21"/>
              </w:rPr>
              <w:t>优秀</w:t>
            </w:r>
            <w:r>
              <w:rPr>
                <w:rFonts w:ascii="仿宋_GB2312" w:eastAsia="仿宋_GB2312" w:hAnsi="华文仿宋" w:cs="Arial" w:hint="eastAsia"/>
                <w:color w:val="000000"/>
                <w:szCs w:val="21"/>
              </w:rPr>
              <w:t>青年科学基金</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国家自然科学基金重点、重大项目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863、973计划课题（经费100万元以上）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国家科技支撑计划课题（经费100万元以上）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国家自然科学基金重大研究计划项目（经费100万元以上）</w:t>
            </w:r>
          </w:p>
        </w:tc>
        <w:tc>
          <w:tcPr>
            <w:tcW w:w="4595" w:type="dxa"/>
            <w:tcBorders>
              <w:lef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国家社科基金重点、重大项目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国家软科学研究计划重大项目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教育部哲学社会科学研究重大课题攻关项目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高等学校全国优秀博士学位论文作者专项资金</w:t>
            </w:r>
          </w:p>
          <w:p w:rsidR="00CC731C" w:rsidRDefault="00CC731C" w:rsidP="00651E2F">
            <w:pPr>
              <w:spacing w:line="240" w:lineRule="exact"/>
              <w:rPr>
                <w:rFonts w:ascii="仿宋_GB2312" w:eastAsia="仿宋_GB2312" w:hAnsi="华文仿宋" w:cs="Arial" w:hint="eastAsia"/>
                <w:color w:val="000000"/>
                <w:szCs w:val="21"/>
              </w:rPr>
            </w:pPr>
          </w:p>
        </w:tc>
      </w:tr>
      <w:tr w:rsidR="00CC731C" w:rsidTr="00651E2F">
        <w:trPr>
          <w:trHeight w:val="2113"/>
          <w:jc w:val="center"/>
        </w:trPr>
        <w:tc>
          <w:tcPr>
            <w:tcW w:w="68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二类</w:t>
            </w:r>
          </w:p>
          <w:p w:rsidR="00CC731C" w:rsidRDefault="00CC731C" w:rsidP="00651E2F">
            <w:pPr>
              <w:spacing w:line="320" w:lineRule="exact"/>
              <w:jc w:val="center"/>
              <w:rPr>
                <w:rFonts w:ascii="仿宋_GB2312" w:eastAsia="仿宋_GB2312" w:hAnsi="华文仿宋" w:cs="Arial" w:hint="eastAsia"/>
                <w:b/>
                <w:color w:val="000000"/>
                <w:sz w:val="28"/>
                <w:szCs w:val="28"/>
              </w:rPr>
            </w:pPr>
          </w:p>
        </w:tc>
        <w:tc>
          <w:tcPr>
            <w:tcW w:w="4830" w:type="dxa"/>
            <w:tcBorders>
              <w:righ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国家自然科学基金项目</w:t>
            </w:r>
          </w:p>
          <w:p w:rsidR="00CC731C" w:rsidRDefault="00CC731C" w:rsidP="00651E2F">
            <w:pPr>
              <w:spacing w:line="240" w:lineRule="exact"/>
              <w:rPr>
                <w:rFonts w:ascii="仿宋_GB2312" w:eastAsia="仿宋_GB2312" w:hAnsi="华文仿宋" w:cs="Arial" w:hint="eastAsia"/>
                <w:color w:val="000000"/>
                <w:szCs w:val="21"/>
              </w:rPr>
            </w:pPr>
            <w:r>
              <w:rPr>
                <w:rStyle w:val="a4"/>
                <w:rFonts w:ascii="仿宋_GB2312" w:eastAsia="仿宋_GB2312" w:hAnsi="ˎ̥" w:hint="eastAsia"/>
                <w:color w:val="000000"/>
                <w:szCs w:val="21"/>
              </w:rPr>
              <w:t>国家科技专项</w:t>
            </w:r>
            <w:r>
              <w:rPr>
                <w:rFonts w:ascii="仿宋_GB2312" w:eastAsia="仿宋_GB2312" w:hAnsi="华文仿宋" w:cs="Arial" w:hint="eastAsia"/>
                <w:color w:val="000000"/>
                <w:szCs w:val="21"/>
              </w:rPr>
              <w:t>（经费60万元以上）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国家政策引导类科技计划</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863、973计划课题（经费30万元以上）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霍英东教育基金会高等院校青年教师基金</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教育部新世纪优秀人才支持计划</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省部级委托专项课题（经费40万元以上）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企业委托研发类课题（到校研究经费80万元以上）</w:t>
            </w:r>
          </w:p>
        </w:tc>
        <w:tc>
          <w:tcPr>
            <w:tcW w:w="4595" w:type="dxa"/>
            <w:tcBorders>
              <w:lef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国家社科基金项目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国家软科学研究计划</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霍英东教育基金会高等院校青年教师基金</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教育部新世纪优秀人才支持计划</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省部级委托专项课题（研究经费20万以上）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企业委托咨询类课题（到校研究经费40万元以上）</w:t>
            </w:r>
          </w:p>
        </w:tc>
      </w:tr>
      <w:tr w:rsidR="00CC731C" w:rsidTr="00651E2F">
        <w:trPr>
          <w:trHeight w:val="2533"/>
          <w:jc w:val="center"/>
        </w:trPr>
        <w:tc>
          <w:tcPr>
            <w:tcW w:w="68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三类</w:t>
            </w:r>
          </w:p>
          <w:p w:rsidR="00CC731C" w:rsidRDefault="00CC731C" w:rsidP="00651E2F">
            <w:pPr>
              <w:spacing w:line="320" w:lineRule="exact"/>
              <w:jc w:val="center"/>
              <w:rPr>
                <w:rFonts w:ascii="仿宋_GB2312" w:eastAsia="仿宋_GB2312" w:hAnsi="华文仿宋" w:cs="Arial" w:hint="eastAsia"/>
                <w:b/>
                <w:color w:val="000000"/>
                <w:sz w:val="28"/>
                <w:szCs w:val="28"/>
              </w:rPr>
            </w:pPr>
          </w:p>
        </w:tc>
        <w:tc>
          <w:tcPr>
            <w:tcW w:w="4830" w:type="dxa"/>
            <w:tcBorders>
              <w:righ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安徽省科技项目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教育部研究项目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安徽省教育厅重点研究项目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863、973计划课题（经费10万元以上）</w:t>
            </w:r>
          </w:p>
          <w:p w:rsidR="00CC731C" w:rsidRDefault="00CC731C" w:rsidP="00651E2F">
            <w:pPr>
              <w:spacing w:line="240" w:lineRule="exact"/>
              <w:rPr>
                <w:rFonts w:ascii="仿宋_GB2312" w:eastAsia="仿宋_GB2312" w:hAnsi="华文仿宋" w:cs="Arial" w:hint="eastAsia"/>
                <w:color w:val="000000"/>
                <w:szCs w:val="21"/>
              </w:rPr>
            </w:pPr>
            <w:r>
              <w:rPr>
                <w:rStyle w:val="a4"/>
                <w:rFonts w:ascii="仿宋_GB2312" w:eastAsia="仿宋_GB2312" w:hAnsi="ˎ̥" w:hint="eastAsia"/>
                <w:b w:val="0"/>
                <w:color w:val="000000"/>
                <w:szCs w:val="21"/>
              </w:rPr>
              <w:t>国家科技专项</w:t>
            </w:r>
            <w:r>
              <w:rPr>
                <w:rFonts w:ascii="仿宋_GB2312" w:eastAsia="仿宋_GB2312" w:hAnsi="华文仿宋" w:cs="Arial" w:hint="eastAsia"/>
                <w:color w:val="000000"/>
                <w:szCs w:val="21"/>
              </w:rPr>
              <w:t>（经费20万元以上）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国家重点实验室和国家工程（技术）研究中心开放基金</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中国博士后科学基金</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省部级委托专项课题（经费20万元以上）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企业委托研发类课题（到校研究经费40万元以上）</w:t>
            </w:r>
          </w:p>
        </w:tc>
        <w:tc>
          <w:tcPr>
            <w:tcW w:w="4595" w:type="dxa"/>
            <w:tcBorders>
              <w:lef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安徽省人文社科研究项目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教育部研究项目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安徽省教育厅重点研究项目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中国博士后科学基金资助</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省部级委托专项课题（经费10万元以上）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企业委托咨询类课题（到校研究经费20万元以上）</w:t>
            </w:r>
          </w:p>
          <w:p w:rsidR="00CC731C" w:rsidRDefault="00CC731C" w:rsidP="00651E2F">
            <w:pPr>
              <w:spacing w:line="240" w:lineRule="exact"/>
              <w:rPr>
                <w:rFonts w:ascii="仿宋_GB2312" w:eastAsia="仿宋_GB2312" w:hAnsi="华文仿宋" w:cs="Arial" w:hint="eastAsia"/>
                <w:color w:val="000000"/>
                <w:szCs w:val="21"/>
              </w:rPr>
            </w:pPr>
          </w:p>
        </w:tc>
      </w:tr>
      <w:tr w:rsidR="00CC731C" w:rsidTr="00651E2F">
        <w:trPr>
          <w:trHeight w:val="1708"/>
          <w:jc w:val="center"/>
        </w:trPr>
        <w:tc>
          <w:tcPr>
            <w:tcW w:w="68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四类</w:t>
            </w:r>
          </w:p>
          <w:p w:rsidR="00CC731C" w:rsidRDefault="00CC731C" w:rsidP="00651E2F">
            <w:pPr>
              <w:spacing w:line="320" w:lineRule="exact"/>
              <w:jc w:val="center"/>
              <w:rPr>
                <w:rFonts w:ascii="仿宋_GB2312" w:eastAsia="仿宋_GB2312" w:hAnsi="华文仿宋" w:cs="Arial" w:hint="eastAsia"/>
                <w:b/>
                <w:color w:val="000000"/>
                <w:sz w:val="28"/>
                <w:szCs w:val="28"/>
              </w:rPr>
            </w:pPr>
          </w:p>
        </w:tc>
        <w:tc>
          <w:tcPr>
            <w:tcW w:w="4830" w:type="dxa"/>
            <w:tcBorders>
              <w:righ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安徽省教育厅一般研究项目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省部级重点实验室、工程（技术）研究中心开放基金</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省部级委托专项课题（经费10万元以上）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市厅级单位委托专项课题（经费10万元以上）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校级研究重点项目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企业委托研发类课题（到校研究经费20万元以上）</w:t>
            </w:r>
          </w:p>
        </w:tc>
        <w:tc>
          <w:tcPr>
            <w:tcW w:w="4595" w:type="dxa"/>
            <w:tcBorders>
              <w:left w:val="single" w:sz="4" w:space="0" w:color="auto"/>
            </w:tcBorders>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安徽省教育厅一般研究项目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省部级委托专项课题（研究经费5万元以上）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市厅级单位委托专项课题（研究经费3万元以上）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校级研究重点项目</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企业委托咨询类课题（到校研究经费10万元以上）</w:t>
            </w:r>
          </w:p>
        </w:tc>
      </w:tr>
      <w:tr w:rsidR="00CC731C" w:rsidTr="00651E2F">
        <w:trPr>
          <w:trHeight w:val="890"/>
          <w:jc w:val="center"/>
        </w:trPr>
        <w:tc>
          <w:tcPr>
            <w:tcW w:w="680" w:type="dxa"/>
            <w:vAlign w:val="center"/>
          </w:tcPr>
          <w:p w:rsidR="00CC731C" w:rsidRDefault="00CC731C" w:rsidP="00651E2F">
            <w:pPr>
              <w:spacing w:line="320" w:lineRule="exact"/>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五类</w:t>
            </w:r>
          </w:p>
        </w:tc>
        <w:tc>
          <w:tcPr>
            <w:tcW w:w="4830" w:type="dxa"/>
            <w:vAlign w:val="center"/>
          </w:tcPr>
          <w:p w:rsidR="00CC731C" w:rsidRDefault="00CC731C" w:rsidP="00651E2F">
            <w:pPr>
              <w:spacing w:line="240" w:lineRule="exact"/>
              <w:jc w:val="center"/>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各类单位设立或立项的课题（研究经费1万元以上）</w:t>
            </w:r>
          </w:p>
          <w:p w:rsidR="00CC731C" w:rsidRDefault="00CC731C" w:rsidP="00651E2F">
            <w:pPr>
              <w:spacing w:line="240" w:lineRule="exact"/>
              <w:jc w:val="center"/>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企业委托研发类课题（到校研究经费2万元以上）</w:t>
            </w:r>
          </w:p>
        </w:tc>
        <w:tc>
          <w:tcPr>
            <w:tcW w:w="4595" w:type="dxa"/>
          </w:tcPr>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各类单位设立或立项的课题（研究经费0.3万元以上）</w:t>
            </w:r>
          </w:p>
          <w:p w:rsidR="00CC731C" w:rsidRDefault="00CC731C" w:rsidP="00651E2F">
            <w:pPr>
              <w:spacing w:line="24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企业委托咨询类课题（到校研究经费1万元以上）</w:t>
            </w:r>
          </w:p>
        </w:tc>
      </w:tr>
    </w:tbl>
    <w:p w:rsidR="00CC731C" w:rsidRDefault="00CC731C" w:rsidP="00CC731C">
      <w:pPr>
        <w:spacing w:line="240" w:lineRule="exact"/>
        <w:rPr>
          <w:rFonts w:ascii="仿宋_GB2312" w:eastAsia="仿宋_GB2312" w:hAnsi="华文仿宋" w:cs="Arial" w:hint="eastAsia"/>
          <w:bCs/>
        </w:rPr>
      </w:pPr>
      <w:r>
        <w:rPr>
          <w:rFonts w:ascii="仿宋_GB2312" w:eastAsia="仿宋_GB2312" w:hAnsi="华文仿宋" w:cs="Arial" w:hint="eastAsia"/>
          <w:bCs/>
        </w:rPr>
        <w:t>注:具体项目见附表10</w:t>
      </w:r>
    </w:p>
    <w:p w:rsidR="00CC731C" w:rsidRDefault="00CC731C" w:rsidP="00CC731C">
      <w:pPr>
        <w:spacing w:line="240" w:lineRule="exact"/>
        <w:ind w:firstLine="525"/>
        <w:rPr>
          <w:rFonts w:ascii="仿宋_GB2312" w:eastAsia="仿宋_GB2312" w:hAnsi="华文仿宋" w:cs="Arial" w:hint="eastAsia"/>
          <w:sz w:val="18"/>
          <w:szCs w:val="18"/>
        </w:rPr>
      </w:pPr>
      <w:r>
        <w:rPr>
          <w:rFonts w:ascii="仿宋_GB2312" w:eastAsia="仿宋_GB2312" w:hAnsi="华文仿宋" w:cs="Arial" w:hint="eastAsia"/>
          <w:bCs/>
        </w:rPr>
        <w:t xml:space="preserve"> </w:t>
      </w:r>
    </w:p>
    <w:p w:rsidR="00CC731C" w:rsidRDefault="00CC731C" w:rsidP="00CC731C">
      <w:pPr>
        <w:spacing w:line="240" w:lineRule="exact"/>
        <w:ind w:firstLine="700"/>
        <w:rPr>
          <w:rFonts w:ascii="仿宋_GB2312" w:eastAsia="仿宋_GB2312" w:hAnsi="华文仿宋" w:hint="eastAsia"/>
          <w:sz w:val="28"/>
          <w:szCs w:val="28"/>
        </w:rPr>
      </w:pPr>
      <w:r>
        <w:rPr>
          <w:rFonts w:ascii="仿宋_GB2312" w:eastAsia="仿宋_GB2312" w:hAnsi="华文仿宋" w:hint="eastAsia"/>
          <w:sz w:val="28"/>
          <w:szCs w:val="28"/>
        </w:rPr>
        <w:br w:type="page"/>
      </w:r>
      <w:r>
        <w:rPr>
          <w:rFonts w:ascii="仿宋_GB2312" w:eastAsia="仿宋_GB2312" w:hAnsi="华文仿宋" w:hint="eastAsia"/>
          <w:sz w:val="28"/>
          <w:szCs w:val="28"/>
        </w:rPr>
        <w:lastRenderedPageBreak/>
        <w:t xml:space="preserve">                    </w:t>
      </w:r>
    </w:p>
    <w:p w:rsidR="00CC731C" w:rsidRDefault="00CC731C" w:rsidP="00CC731C">
      <w:pPr>
        <w:jc w:val="center"/>
        <w:rPr>
          <w:rFonts w:ascii="仿宋_GB2312" w:eastAsia="仿宋_GB2312" w:hAnsi="华文仿宋" w:hint="eastAsia"/>
          <w:b/>
          <w:color w:val="000000"/>
          <w:sz w:val="32"/>
          <w:szCs w:val="32"/>
        </w:rPr>
      </w:pPr>
      <w:r>
        <w:rPr>
          <w:rFonts w:ascii="仿宋_GB2312" w:eastAsia="仿宋_GB2312" w:hAnsi="华文仿宋" w:hint="eastAsia"/>
          <w:sz w:val="28"/>
          <w:szCs w:val="28"/>
        </w:rPr>
        <w:t xml:space="preserve"> </w:t>
      </w:r>
      <w:r>
        <w:rPr>
          <w:rFonts w:ascii="仿宋_GB2312" w:eastAsia="仿宋_GB2312" w:hAnsi="华文仿宋" w:hint="eastAsia"/>
          <w:b/>
          <w:color w:val="000000"/>
          <w:sz w:val="32"/>
          <w:szCs w:val="32"/>
        </w:rPr>
        <w:t>附表3</w:t>
      </w:r>
      <w:r>
        <w:rPr>
          <w:rFonts w:ascii="仿宋_GB2312" w:eastAsia="仿宋_GB2312" w:hAnsi="华文仿宋" w:hint="eastAsia"/>
          <w:b/>
          <w:color w:val="000000"/>
          <w:sz w:val="32"/>
          <w:szCs w:val="32"/>
        </w:rPr>
        <w:tab/>
        <w:t>科研奖励分类表</w:t>
      </w:r>
    </w:p>
    <w:p w:rsidR="00CC731C" w:rsidRDefault="00CC731C" w:rsidP="00CC731C">
      <w:pPr>
        <w:rPr>
          <w:rFonts w:ascii="仿宋_GB2312" w:eastAsia="仿宋_GB2312" w:hAnsi="华文仿宋" w:hint="eastAsia"/>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8"/>
        <w:gridCol w:w="1260"/>
        <w:gridCol w:w="3166"/>
        <w:gridCol w:w="3166"/>
      </w:tblGrid>
      <w:tr w:rsidR="00CC731C" w:rsidTr="00651E2F">
        <w:trPr>
          <w:trHeight w:val="1097"/>
          <w:jc w:val="center"/>
        </w:trPr>
        <w:tc>
          <w:tcPr>
            <w:tcW w:w="2608" w:type="dxa"/>
            <w:gridSpan w:val="2"/>
            <w:tcBorders>
              <w:tl2br w:val="single" w:sz="4" w:space="0" w:color="auto"/>
            </w:tcBorders>
            <w:vAlign w:val="center"/>
          </w:tcPr>
          <w:p w:rsidR="00CC731C" w:rsidRDefault="00CC731C" w:rsidP="00651E2F">
            <w:pPr>
              <w:jc w:val="right"/>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奖励类别</w:t>
            </w:r>
          </w:p>
          <w:p w:rsidR="00CC731C" w:rsidRDefault="00CC731C" w:rsidP="00651E2F">
            <w:pPr>
              <w:jc w:val="left"/>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奖励等级</w:t>
            </w:r>
          </w:p>
        </w:tc>
        <w:tc>
          <w:tcPr>
            <w:tcW w:w="3166" w:type="dxa"/>
            <w:vAlign w:val="center"/>
          </w:tcPr>
          <w:p w:rsidR="00CC731C" w:rsidRDefault="00CC731C" w:rsidP="00651E2F">
            <w:pPr>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自然科学类</w:t>
            </w:r>
          </w:p>
        </w:tc>
        <w:tc>
          <w:tcPr>
            <w:tcW w:w="3166" w:type="dxa"/>
            <w:vAlign w:val="center"/>
          </w:tcPr>
          <w:p w:rsidR="00CC731C" w:rsidRDefault="00CC731C" w:rsidP="00651E2F">
            <w:pPr>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人文社会类</w:t>
            </w:r>
          </w:p>
        </w:tc>
      </w:tr>
      <w:tr w:rsidR="00CC731C" w:rsidTr="00651E2F">
        <w:trPr>
          <w:trHeight w:val="1365"/>
          <w:jc w:val="center"/>
        </w:trPr>
        <w:tc>
          <w:tcPr>
            <w:tcW w:w="1348" w:type="dxa"/>
            <w:tcBorders>
              <w:top w:val="single" w:sz="4" w:space="0" w:color="auto"/>
            </w:tcBorders>
            <w:vAlign w:val="center"/>
          </w:tcPr>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一类</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（国家级）</w:t>
            </w:r>
          </w:p>
        </w:tc>
        <w:tc>
          <w:tcPr>
            <w:tcW w:w="1260" w:type="dxa"/>
            <w:vAlign w:val="center"/>
          </w:tcPr>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一等奖</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二等奖</w:t>
            </w:r>
          </w:p>
        </w:tc>
        <w:tc>
          <w:tcPr>
            <w:tcW w:w="3166" w:type="dxa"/>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国家科学技术奖</w:t>
            </w:r>
          </w:p>
        </w:tc>
        <w:tc>
          <w:tcPr>
            <w:tcW w:w="3166" w:type="dxa"/>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国家“五个</w:t>
            </w:r>
            <w:proofErr w:type="gramStart"/>
            <w:r>
              <w:rPr>
                <w:rFonts w:ascii="仿宋_GB2312" w:eastAsia="仿宋_GB2312" w:hAnsi="华文仿宋" w:hint="eastAsia"/>
                <w:color w:val="000000"/>
                <w:sz w:val="24"/>
                <w:szCs w:val="24"/>
              </w:rPr>
              <w:t>一</w:t>
            </w:r>
            <w:proofErr w:type="gramEnd"/>
            <w:r>
              <w:rPr>
                <w:rFonts w:ascii="仿宋_GB2312" w:eastAsia="仿宋_GB2312" w:hAnsi="华文仿宋" w:hint="eastAsia"/>
                <w:color w:val="000000"/>
                <w:sz w:val="24"/>
                <w:szCs w:val="24"/>
              </w:rPr>
              <w:t>工程”奖</w:t>
            </w:r>
          </w:p>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国家图书奖</w:t>
            </w:r>
          </w:p>
        </w:tc>
      </w:tr>
      <w:tr w:rsidR="00CC731C" w:rsidTr="00651E2F">
        <w:trPr>
          <w:trHeight w:val="1457"/>
          <w:jc w:val="center"/>
        </w:trPr>
        <w:tc>
          <w:tcPr>
            <w:tcW w:w="1348" w:type="dxa"/>
            <w:vMerge w:val="restart"/>
            <w:tcBorders>
              <w:bottom w:val="single" w:sz="4" w:space="0" w:color="000000"/>
            </w:tcBorders>
            <w:vAlign w:val="center"/>
          </w:tcPr>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二类</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（省部级）</w:t>
            </w:r>
          </w:p>
        </w:tc>
        <w:tc>
          <w:tcPr>
            <w:tcW w:w="1260" w:type="dxa"/>
            <w:vMerge w:val="restart"/>
            <w:tcBorders>
              <w:bottom w:val="single" w:sz="4" w:space="0" w:color="000000"/>
            </w:tcBorders>
            <w:vAlign w:val="center"/>
          </w:tcPr>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一等奖</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二等奖</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三等奖</w:t>
            </w:r>
          </w:p>
        </w:tc>
        <w:tc>
          <w:tcPr>
            <w:tcW w:w="3166" w:type="dxa"/>
            <w:tcBorders>
              <w:bottom w:val="single" w:sz="4" w:space="0" w:color="000000"/>
            </w:tcBorders>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省部级科学技术奖</w:t>
            </w:r>
          </w:p>
        </w:tc>
        <w:tc>
          <w:tcPr>
            <w:tcW w:w="3166" w:type="dxa"/>
            <w:tcBorders>
              <w:bottom w:val="single" w:sz="4" w:space="0" w:color="000000"/>
            </w:tcBorders>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省部级优秀社会科学成果奖</w:t>
            </w:r>
          </w:p>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省“五个</w:t>
            </w:r>
            <w:proofErr w:type="gramStart"/>
            <w:r>
              <w:rPr>
                <w:rFonts w:ascii="仿宋_GB2312" w:eastAsia="仿宋_GB2312" w:hAnsi="华文仿宋" w:hint="eastAsia"/>
                <w:color w:val="000000"/>
                <w:sz w:val="24"/>
                <w:szCs w:val="24"/>
              </w:rPr>
              <w:t>一</w:t>
            </w:r>
            <w:proofErr w:type="gramEnd"/>
            <w:r>
              <w:rPr>
                <w:rFonts w:ascii="仿宋_GB2312" w:eastAsia="仿宋_GB2312" w:hAnsi="华文仿宋" w:hint="eastAsia"/>
                <w:color w:val="000000"/>
                <w:sz w:val="24"/>
                <w:szCs w:val="24"/>
              </w:rPr>
              <w:t>工程”奖</w:t>
            </w:r>
          </w:p>
        </w:tc>
      </w:tr>
      <w:tr w:rsidR="00CC731C" w:rsidTr="00651E2F">
        <w:trPr>
          <w:trHeight w:val="1260"/>
          <w:jc w:val="center"/>
        </w:trPr>
        <w:tc>
          <w:tcPr>
            <w:tcW w:w="1348" w:type="dxa"/>
            <w:vMerge/>
            <w:vAlign w:val="center"/>
          </w:tcPr>
          <w:p w:rsidR="00CC731C" w:rsidRDefault="00CC731C" w:rsidP="00651E2F">
            <w:pPr>
              <w:jc w:val="center"/>
              <w:rPr>
                <w:rFonts w:ascii="仿宋_GB2312" w:eastAsia="仿宋_GB2312" w:hAnsi="华文仿宋" w:cs="Arial" w:hint="eastAsia"/>
                <w:color w:val="000000"/>
                <w:sz w:val="24"/>
                <w:szCs w:val="24"/>
              </w:rPr>
            </w:pPr>
          </w:p>
        </w:tc>
        <w:tc>
          <w:tcPr>
            <w:tcW w:w="1260" w:type="dxa"/>
            <w:vMerge/>
            <w:vAlign w:val="center"/>
          </w:tcPr>
          <w:p w:rsidR="00CC731C" w:rsidRDefault="00CC731C" w:rsidP="00651E2F">
            <w:pPr>
              <w:jc w:val="center"/>
              <w:rPr>
                <w:rFonts w:ascii="仿宋_GB2312" w:eastAsia="仿宋_GB2312" w:hAnsi="华文仿宋" w:cs="Arial" w:hint="eastAsia"/>
                <w:color w:val="000000"/>
                <w:sz w:val="24"/>
                <w:szCs w:val="24"/>
              </w:rPr>
            </w:pPr>
          </w:p>
        </w:tc>
        <w:tc>
          <w:tcPr>
            <w:tcW w:w="6332" w:type="dxa"/>
            <w:gridSpan w:val="2"/>
            <w:tcBorders>
              <w:top w:val="single" w:sz="4" w:space="0" w:color="auto"/>
            </w:tcBorders>
            <w:vAlign w:val="center"/>
          </w:tcPr>
          <w:p w:rsidR="00CC731C" w:rsidRDefault="00CC731C" w:rsidP="00651E2F">
            <w:pPr>
              <w:spacing w:line="440" w:lineRule="exact"/>
              <w:ind w:firstLineChars="200" w:firstLine="480"/>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1.经教育部认定视为省部级奖的全国性基金会奖：霍英东基金奖，安子</w:t>
            </w:r>
            <w:proofErr w:type="gramStart"/>
            <w:r>
              <w:rPr>
                <w:rFonts w:ascii="仿宋_GB2312" w:eastAsia="仿宋_GB2312" w:hAnsi="华文仿宋" w:hint="eastAsia"/>
                <w:color w:val="000000"/>
                <w:sz w:val="24"/>
                <w:szCs w:val="24"/>
              </w:rPr>
              <w:t>介</w:t>
            </w:r>
            <w:proofErr w:type="gramEnd"/>
            <w:r>
              <w:rPr>
                <w:rFonts w:ascii="仿宋_GB2312" w:eastAsia="仿宋_GB2312" w:hAnsi="华文仿宋" w:hint="eastAsia"/>
                <w:color w:val="000000"/>
                <w:sz w:val="24"/>
                <w:szCs w:val="24"/>
              </w:rPr>
              <w:t>国际贸易研究奖，浦</w:t>
            </w:r>
            <w:proofErr w:type="gramStart"/>
            <w:r>
              <w:rPr>
                <w:rFonts w:ascii="仿宋_GB2312" w:eastAsia="仿宋_GB2312" w:hAnsi="华文仿宋" w:hint="eastAsia"/>
                <w:color w:val="000000"/>
                <w:sz w:val="24"/>
                <w:szCs w:val="24"/>
              </w:rPr>
              <w:t>山世界</w:t>
            </w:r>
            <w:proofErr w:type="gramEnd"/>
            <w:r>
              <w:rPr>
                <w:rFonts w:ascii="仿宋_GB2312" w:eastAsia="仿宋_GB2312" w:hAnsi="华文仿宋" w:hint="eastAsia"/>
                <w:color w:val="000000"/>
                <w:sz w:val="24"/>
                <w:szCs w:val="24"/>
              </w:rPr>
              <w:t>经济学优秀论文奖，思</w:t>
            </w:r>
            <w:proofErr w:type="gramStart"/>
            <w:r>
              <w:rPr>
                <w:rFonts w:ascii="仿宋_GB2312" w:eastAsia="仿宋_GB2312" w:hAnsi="华文仿宋" w:hint="eastAsia"/>
                <w:color w:val="000000"/>
                <w:sz w:val="24"/>
                <w:szCs w:val="24"/>
              </w:rPr>
              <w:t>勉</w:t>
            </w:r>
            <w:proofErr w:type="gramEnd"/>
            <w:r>
              <w:rPr>
                <w:rFonts w:ascii="仿宋_GB2312" w:eastAsia="仿宋_GB2312" w:hAnsi="华文仿宋" w:hint="eastAsia"/>
                <w:color w:val="000000"/>
                <w:sz w:val="24"/>
                <w:szCs w:val="24"/>
              </w:rPr>
              <w:t>原创奖，张培刚发展经济学优秀成果奖，孙冶方研究基金会、吴玉章研究基金会、陶行知研究基金会、钱端升基金会颁发的社会科学优秀成果奖</w:t>
            </w:r>
          </w:p>
          <w:p w:rsidR="00CC731C" w:rsidRDefault="00CC731C" w:rsidP="00651E2F">
            <w:pPr>
              <w:spacing w:line="440" w:lineRule="exact"/>
              <w:ind w:firstLineChars="200" w:firstLine="480"/>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2.其他可推荐国家科学技术奖的部门设立的科学技术奖（含社会科学奖）</w:t>
            </w:r>
          </w:p>
        </w:tc>
      </w:tr>
      <w:tr w:rsidR="00CC731C" w:rsidTr="00651E2F">
        <w:trPr>
          <w:trHeight w:val="1395"/>
          <w:jc w:val="center"/>
        </w:trPr>
        <w:tc>
          <w:tcPr>
            <w:tcW w:w="1348" w:type="dxa"/>
            <w:vMerge w:val="restart"/>
            <w:vAlign w:val="center"/>
          </w:tcPr>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三类</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（市厅级）</w:t>
            </w:r>
          </w:p>
        </w:tc>
        <w:tc>
          <w:tcPr>
            <w:tcW w:w="1260" w:type="dxa"/>
            <w:vMerge w:val="restart"/>
            <w:vAlign w:val="center"/>
          </w:tcPr>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一等奖</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二等奖</w:t>
            </w:r>
          </w:p>
          <w:p w:rsidR="00CC731C" w:rsidRDefault="00CC731C" w:rsidP="00651E2F">
            <w:pPr>
              <w:jc w:val="center"/>
              <w:rPr>
                <w:rFonts w:ascii="仿宋_GB2312" w:eastAsia="仿宋_GB2312" w:hAnsi="华文仿宋" w:cs="Arial" w:hint="eastAsia"/>
                <w:color w:val="000000"/>
                <w:sz w:val="24"/>
                <w:szCs w:val="24"/>
              </w:rPr>
            </w:pPr>
            <w:r>
              <w:rPr>
                <w:rFonts w:ascii="仿宋_GB2312" w:eastAsia="仿宋_GB2312" w:hAnsi="华文仿宋" w:cs="Arial" w:hint="eastAsia"/>
                <w:color w:val="000000"/>
                <w:sz w:val="24"/>
                <w:szCs w:val="24"/>
              </w:rPr>
              <w:t>三等奖</w:t>
            </w:r>
          </w:p>
        </w:tc>
        <w:tc>
          <w:tcPr>
            <w:tcW w:w="3166" w:type="dxa"/>
            <w:tcBorders>
              <w:bottom w:val="single" w:sz="4" w:space="0" w:color="auto"/>
            </w:tcBorders>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市厅科学技术奖</w:t>
            </w:r>
          </w:p>
        </w:tc>
        <w:tc>
          <w:tcPr>
            <w:tcW w:w="3166" w:type="dxa"/>
            <w:tcBorders>
              <w:bottom w:val="single" w:sz="4" w:space="0" w:color="auto"/>
            </w:tcBorders>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市</w:t>
            </w:r>
            <w:proofErr w:type="gramStart"/>
            <w:r>
              <w:rPr>
                <w:rFonts w:ascii="仿宋_GB2312" w:eastAsia="仿宋_GB2312" w:hAnsi="华文仿宋" w:hint="eastAsia"/>
                <w:color w:val="000000"/>
                <w:sz w:val="24"/>
                <w:szCs w:val="24"/>
              </w:rPr>
              <w:t>厅优秀</w:t>
            </w:r>
            <w:proofErr w:type="gramEnd"/>
            <w:r>
              <w:rPr>
                <w:rFonts w:ascii="仿宋_GB2312" w:eastAsia="仿宋_GB2312" w:hAnsi="华文仿宋" w:hint="eastAsia"/>
                <w:color w:val="000000"/>
                <w:sz w:val="24"/>
                <w:szCs w:val="24"/>
              </w:rPr>
              <w:t>社会科学成果奖</w:t>
            </w:r>
          </w:p>
        </w:tc>
      </w:tr>
      <w:tr w:rsidR="00CC731C" w:rsidTr="00651E2F">
        <w:trPr>
          <w:trHeight w:val="1448"/>
          <w:jc w:val="center"/>
        </w:trPr>
        <w:tc>
          <w:tcPr>
            <w:tcW w:w="1348" w:type="dxa"/>
            <w:vMerge/>
            <w:vAlign w:val="center"/>
          </w:tcPr>
          <w:p w:rsidR="00CC731C" w:rsidRDefault="00CC731C" w:rsidP="00651E2F">
            <w:pPr>
              <w:jc w:val="center"/>
              <w:rPr>
                <w:rFonts w:ascii="仿宋_GB2312" w:eastAsia="仿宋_GB2312" w:hAnsi="华文仿宋" w:cs="Arial" w:hint="eastAsia"/>
                <w:color w:val="000000"/>
                <w:sz w:val="28"/>
                <w:szCs w:val="28"/>
              </w:rPr>
            </w:pPr>
          </w:p>
        </w:tc>
        <w:tc>
          <w:tcPr>
            <w:tcW w:w="1260" w:type="dxa"/>
            <w:vMerge/>
            <w:vAlign w:val="center"/>
          </w:tcPr>
          <w:p w:rsidR="00CC731C" w:rsidRDefault="00CC731C" w:rsidP="00651E2F">
            <w:pPr>
              <w:jc w:val="center"/>
              <w:rPr>
                <w:rFonts w:ascii="仿宋_GB2312" w:eastAsia="仿宋_GB2312" w:hAnsi="华文仿宋" w:cs="Arial" w:hint="eastAsia"/>
                <w:color w:val="000000"/>
                <w:sz w:val="28"/>
                <w:szCs w:val="28"/>
              </w:rPr>
            </w:pPr>
          </w:p>
        </w:tc>
        <w:tc>
          <w:tcPr>
            <w:tcW w:w="6332" w:type="dxa"/>
            <w:gridSpan w:val="2"/>
            <w:tcBorders>
              <w:top w:val="single" w:sz="4" w:space="0" w:color="auto"/>
            </w:tcBorders>
            <w:vAlign w:val="center"/>
          </w:tcPr>
          <w:p w:rsidR="00CC731C" w:rsidRDefault="00CC731C" w:rsidP="00651E2F">
            <w:pPr>
              <w:spacing w:line="440" w:lineRule="exact"/>
              <w:jc w:val="lef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在科技部登记注册的但不可推荐国家科学技术奖的一级学会设立的科学技术奖（含社会科学奖）</w:t>
            </w:r>
          </w:p>
        </w:tc>
      </w:tr>
    </w:tbl>
    <w:p w:rsidR="00CC731C" w:rsidRDefault="00CC731C" w:rsidP="00CC731C">
      <w:pPr>
        <w:rPr>
          <w:rFonts w:ascii="仿宋_GB2312" w:eastAsia="仿宋_GB2312" w:hAnsi="华文仿宋" w:hint="eastAsia"/>
          <w:color w:val="000000"/>
          <w:sz w:val="28"/>
          <w:szCs w:val="28"/>
        </w:rPr>
      </w:pPr>
    </w:p>
    <w:p w:rsidR="00CC731C" w:rsidRDefault="00CC731C" w:rsidP="00CC731C">
      <w:pPr>
        <w:spacing w:line="360" w:lineRule="exact"/>
        <w:rPr>
          <w:rFonts w:ascii="仿宋_GB2312" w:eastAsia="仿宋_GB2312" w:hAnsi="华文仿宋" w:hint="eastAsia"/>
          <w:color w:val="000000"/>
          <w:sz w:val="30"/>
          <w:szCs w:val="30"/>
        </w:rPr>
      </w:pPr>
      <w:r>
        <w:rPr>
          <w:rFonts w:ascii="仿宋_GB2312" w:eastAsia="仿宋_GB2312" w:hAnsi="华文仿宋" w:hint="eastAsia"/>
          <w:color w:val="000000"/>
          <w:sz w:val="30"/>
          <w:szCs w:val="30"/>
        </w:rPr>
        <w:br w:type="page"/>
      </w:r>
    </w:p>
    <w:p w:rsidR="00CC731C" w:rsidRDefault="00CC731C" w:rsidP="00CC731C">
      <w:pPr>
        <w:spacing w:line="360" w:lineRule="exact"/>
        <w:jc w:val="center"/>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lastRenderedPageBreak/>
        <w:t>附表4</w:t>
      </w:r>
      <w:r>
        <w:rPr>
          <w:rFonts w:ascii="仿宋_GB2312" w:eastAsia="仿宋_GB2312" w:hAnsi="华文仿宋" w:hint="eastAsia"/>
          <w:b/>
          <w:color w:val="000000"/>
          <w:sz w:val="32"/>
          <w:szCs w:val="32"/>
        </w:rPr>
        <w:tab/>
        <w:t>成果推广分类表</w:t>
      </w:r>
    </w:p>
    <w:p w:rsidR="00CC731C" w:rsidRDefault="00CC731C" w:rsidP="00CC731C">
      <w:pPr>
        <w:spacing w:line="360" w:lineRule="exact"/>
        <w:rPr>
          <w:rFonts w:ascii="仿宋_GB2312" w:eastAsia="仿宋_GB2312" w:hAnsi="华文仿宋" w:hint="eastAsia"/>
          <w:b/>
          <w:color w:val="000000"/>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64"/>
        <w:gridCol w:w="3071"/>
        <w:gridCol w:w="3471"/>
      </w:tblGrid>
      <w:tr w:rsidR="00CC731C" w:rsidTr="00651E2F">
        <w:trPr>
          <w:trHeight w:val="423"/>
          <w:jc w:val="center"/>
        </w:trPr>
        <w:tc>
          <w:tcPr>
            <w:tcW w:w="1064" w:type="dxa"/>
            <w:tcMar>
              <w:top w:w="72" w:type="dxa"/>
              <w:left w:w="144" w:type="dxa"/>
              <w:bottom w:w="72" w:type="dxa"/>
              <w:right w:w="144" w:type="dxa"/>
            </w:tcMar>
            <w:vAlign w:val="center"/>
          </w:tcPr>
          <w:p w:rsidR="00CC731C" w:rsidRDefault="00CC731C" w:rsidP="00651E2F">
            <w:pPr>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类别</w:t>
            </w:r>
          </w:p>
        </w:tc>
        <w:tc>
          <w:tcPr>
            <w:tcW w:w="3071" w:type="dxa"/>
            <w:tcMar>
              <w:top w:w="72" w:type="dxa"/>
              <w:left w:w="144" w:type="dxa"/>
              <w:bottom w:w="72" w:type="dxa"/>
              <w:right w:w="144" w:type="dxa"/>
            </w:tcMar>
            <w:vAlign w:val="center"/>
          </w:tcPr>
          <w:p w:rsidR="00CC731C" w:rsidRDefault="00CC731C" w:rsidP="00651E2F">
            <w:pPr>
              <w:jc w:val="center"/>
              <w:rPr>
                <w:rFonts w:ascii="仿宋_GB2312" w:eastAsia="仿宋_GB2312" w:hAnsi="华文仿宋" w:cs="Arial" w:hint="eastAsia"/>
                <w:b/>
                <w:color w:val="000000"/>
                <w:sz w:val="28"/>
                <w:szCs w:val="28"/>
              </w:rPr>
            </w:pPr>
            <w:r>
              <w:rPr>
                <w:rFonts w:ascii="仿宋_GB2312" w:eastAsia="仿宋_GB2312" w:hAnsi="华文仿宋" w:cs="Arial" w:hint="eastAsia"/>
                <w:b/>
                <w:color w:val="000000"/>
                <w:sz w:val="28"/>
                <w:szCs w:val="28"/>
              </w:rPr>
              <w:t>新技术推广</w:t>
            </w:r>
          </w:p>
        </w:tc>
        <w:tc>
          <w:tcPr>
            <w:tcW w:w="3471" w:type="dxa"/>
            <w:tcMar>
              <w:top w:w="72" w:type="dxa"/>
              <w:left w:w="144" w:type="dxa"/>
              <w:bottom w:w="72" w:type="dxa"/>
              <w:right w:w="144" w:type="dxa"/>
            </w:tcMar>
            <w:vAlign w:val="center"/>
          </w:tcPr>
          <w:p w:rsidR="00CC731C" w:rsidRDefault="00CC731C" w:rsidP="00651E2F">
            <w:pPr>
              <w:jc w:val="center"/>
              <w:rPr>
                <w:rFonts w:ascii="仿宋_GB2312" w:eastAsia="仿宋_GB2312" w:hAnsi="华文仿宋" w:cs="Arial" w:hint="eastAsia"/>
                <w:b/>
                <w:color w:val="000000"/>
                <w:sz w:val="24"/>
                <w:szCs w:val="24"/>
              </w:rPr>
            </w:pPr>
            <w:r>
              <w:rPr>
                <w:rFonts w:ascii="仿宋_GB2312" w:eastAsia="仿宋_GB2312" w:hAnsi="华文仿宋" w:cs="Arial" w:hint="eastAsia"/>
                <w:b/>
                <w:color w:val="000000"/>
                <w:sz w:val="24"/>
                <w:szCs w:val="24"/>
              </w:rPr>
              <w:t>企业/政府咨询成果应用</w:t>
            </w:r>
          </w:p>
        </w:tc>
      </w:tr>
      <w:tr w:rsidR="00CC731C" w:rsidTr="00651E2F">
        <w:trPr>
          <w:trHeight w:val="2452"/>
          <w:jc w:val="center"/>
        </w:trPr>
        <w:tc>
          <w:tcPr>
            <w:tcW w:w="1064" w:type="dxa"/>
            <w:tcMar>
              <w:top w:w="72" w:type="dxa"/>
              <w:left w:w="144" w:type="dxa"/>
              <w:bottom w:w="72" w:type="dxa"/>
              <w:right w:w="144" w:type="dxa"/>
            </w:tcMar>
            <w:vAlign w:val="center"/>
          </w:tcPr>
          <w:p w:rsidR="00CC731C" w:rsidRDefault="00CC731C" w:rsidP="00651E2F">
            <w:pPr>
              <w:spacing w:line="420" w:lineRule="exact"/>
              <w:jc w:val="center"/>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一类</w:t>
            </w:r>
          </w:p>
        </w:tc>
        <w:tc>
          <w:tcPr>
            <w:tcW w:w="3071" w:type="dxa"/>
            <w:tcMar>
              <w:top w:w="72" w:type="dxa"/>
              <w:left w:w="144" w:type="dxa"/>
              <w:bottom w:w="72" w:type="dxa"/>
              <w:right w:w="144" w:type="dxa"/>
            </w:tcMar>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开展产学研合作，研究开发的新产品、新技术、新工艺、新设备被转化和推广，取得显著社会经济效益，上缴学校30万元以上</w:t>
            </w:r>
          </w:p>
        </w:tc>
        <w:tc>
          <w:tcPr>
            <w:tcW w:w="3471" w:type="dxa"/>
            <w:tcMar>
              <w:top w:w="72" w:type="dxa"/>
              <w:left w:w="144" w:type="dxa"/>
              <w:bottom w:w="72" w:type="dxa"/>
              <w:right w:w="144" w:type="dxa"/>
            </w:tcMar>
          </w:tcPr>
          <w:p w:rsidR="00CC731C" w:rsidRDefault="00CC731C" w:rsidP="00651E2F">
            <w:pPr>
              <w:spacing w:line="420" w:lineRule="exact"/>
              <w:rPr>
                <w:rFonts w:ascii="仿宋_GB2312" w:eastAsia="仿宋_GB2312" w:hAnsi="华文仿宋" w:cs="Arial" w:hint="eastAsia"/>
                <w:color w:val="000000"/>
                <w:sz w:val="24"/>
                <w:szCs w:val="24"/>
              </w:rPr>
            </w:pPr>
            <w:r>
              <w:rPr>
                <w:rFonts w:ascii="仿宋_GB2312" w:eastAsia="仿宋_GB2312" w:hAnsi="华文仿宋" w:cs="Arial" w:hint="eastAsia"/>
                <w:color w:val="000000"/>
                <w:szCs w:val="21"/>
              </w:rPr>
              <w:t>开展产学研合作，研究成果被采用，取得显著社会经济效益，且上缴学校10万元以上；或被省部级以上政府或国家部委采纳并应用</w:t>
            </w:r>
          </w:p>
        </w:tc>
      </w:tr>
      <w:tr w:rsidR="00CC731C" w:rsidTr="00651E2F">
        <w:trPr>
          <w:trHeight w:val="2068"/>
          <w:jc w:val="center"/>
        </w:trPr>
        <w:tc>
          <w:tcPr>
            <w:tcW w:w="1064" w:type="dxa"/>
            <w:tcMar>
              <w:top w:w="72" w:type="dxa"/>
              <w:left w:w="144" w:type="dxa"/>
              <w:bottom w:w="72" w:type="dxa"/>
              <w:right w:w="144" w:type="dxa"/>
            </w:tcMar>
            <w:vAlign w:val="center"/>
          </w:tcPr>
          <w:p w:rsidR="00CC731C" w:rsidRDefault="00CC731C" w:rsidP="00651E2F">
            <w:pPr>
              <w:spacing w:line="420" w:lineRule="exact"/>
              <w:jc w:val="center"/>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二类</w:t>
            </w:r>
          </w:p>
        </w:tc>
        <w:tc>
          <w:tcPr>
            <w:tcW w:w="3071" w:type="dxa"/>
            <w:tcMar>
              <w:top w:w="72" w:type="dxa"/>
              <w:left w:w="144" w:type="dxa"/>
              <w:bottom w:w="72" w:type="dxa"/>
              <w:right w:w="144" w:type="dxa"/>
            </w:tcMar>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开展产学研合作，研究开发的新产品、新技术、新工艺、新设备被转化和推广，取得较大社会经济效益，上缴学校10万元以上</w:t>
            </w:r>
          </w:p>
        </w:tc>
        <w:tc>
          <w:tcPr>
            <w:tcW w:w="3471" w:type="dxa"/>
            <w:tcMar>
              <w:top w:w="72" w:type="dxa"/>
              <w:left w:w="144" w:type="dxa"/>
              <w:bottom w:w="72" w:type="dxa"/>
              <w:right w:w="144" w:type="dxa"/>
            </w:tcMar>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开展产学研合作，研究成果被采用，取得较大社会经济效益，且上缴学校5万元以上；或研究成果被市级以上政府或省直厅局采纳并应用</w:t>
            </w:r>
          </w:p>
        </w:tc>
      </w:tr>
      <w:tr w:rsidR="00CC731C" w:rsidTr="00651E2F">
        <w:trPr>
          <w:trHeight w:val="1895"/>
          <w:jc w:val="center"/>
        </w:trPr>
        <w:tc>
          <w:tcPr>
            <w:tcW w:w="1064" w:type="dxa"/>
            <w:tcMar>
              <w:top w:w="72" w:type="dxa"/>
              <w:left w:w="144" w:type="dxa"/>
              <w:bottom w:w="72" w:type="dxa"/>
              <w:right w:w="144" w:type="dxa"/>
            </w:tcMar>
            <w:vAlign w:val="center"/>
          </w:tcPr>
          <w:p w:rsidR="00CC731C" w:rsidRDefault="00CC731C" w:rsidP="00651E2F">
            <w:pPr>
              <w:spacing w:line="420" w:lineRule="exact"/>
              <w:jc w:val="center"/>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三类</w:t>
            </w:r>
          </w:p>
        </w:tc>
        <w:tc>
          <w:tcPr>
            <w:tcW w:w="3071" w:type="dxa"/>
            <w:tcMar>
              <w:top w:w="72" w:type="dxa"/>
              <w:left w:w="144" w:type="dxa"/>
              <w:bottom w:w="72" w:type="dxa"/>
              <w:right w:w="144" w:type="dxa"/>
            </w:tcMar>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开展产学研合作，参加新产品、新技术、新工艺、新设备的研发和推广工作</w:t>
            </w:r>
          </w:p>
          <w:p w:rsidR="00CC731C" w:rsidRDefault="00CC731C" w:rsidP="00651E2F">
            <w:pPr>
              <w:spacing w:line="420" w:lineRule="exact"/>
              <w:rPr>
                <w:rFonts w:ascii="仿宋_GB2312" w:eastAsia="仿宋_GB2312" w:hAnsi="华文仿宋" w:cs="Arial" w:hint="eastAsia"/>
                <w:color w:val="000000"/>
                <w:szCs w:val="21"/>
              </w:rPr>
            </w:pPr>
          </w:p>
        </w:tc>
        <w:tc>
          <w:tcPr>
            <w:tcW w:w="3471" w:type="dxa"/>
            <w:tcMar>
              <w:top w:w="72" w:type="dxa"/>
              <w:left w:w="144" w:type="dxa"/>
              <w:bottom w:w="72" w:type="dxa"/>
              <w:right w:w="144" w:type="dxa"/>
            </w:tcMar>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开展产学研合作，参加完成委托咨询项目，其成果被采用并产生良好社会经济效益</w:t>
            </w:r>
          </w:p>
        </w:tc>
      </w:tr>
    </w:tbl>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8"/>
          <w:szCs w:val="28"/>
        </w:rPr>
      </w:pPr>
      <w:bookmarkStart w:id="0" w:name="_GoBack"/>
      <w:bookmarkEnd w:id="0"/>
    </w:p>
    <w:p w:rsidR="00CC731C" w:rsidRDefault="00CC731C" w:rsidP="00CC731C">
      <w:pPr>
        <w:rPr>
          <w:rFonts w:ascii="仿宋_GB2312" w:eastAsia="仿宋_GB2312" w:hAnsi="华文仿宋" w:hint="eastAsia"/>
          <w:color w:val="000000"/>
          <w:sz w:val="28"/>
          <w:szCs w:val="28"/>
        </w:rPr>
      </w:pPr>
    </w:p>
    <w:p w:rsidR="00CC731C" w:rsidRDefault="00CC731C" w:rsidP="00CC731C">
      <w:pPr>
        <w:spacing w:line="360" w:lineRule="exact"/>
        <w:jc w:val="center"/>
        <w:rPr>
          <w:rFonts w:ascii="仿宋_GB2312" w:eastAsia="仿宋_GB2312" w:hAnsi="华文仿宋" w:hint="eastAsia"/>
          <w:b/>
          <w:sz w:val="32"/>
          <w:szCs w:val="32"/>
        </w:rPr>
      </w:pPr>
      <w:r>
        <w:rPr>
          <w:rFonts w:ascii="仿宋_GB2312" w:eastAsia="仿宋_GB2312" w:hAnsi="华文仿宋" w:hint="eastAsia"/>
          <w:b/>
          <w:sz w:val="32"/>
          <w:szCs w:val="32"/>
        </w:rPr>
        <w:t>附表5</w:t>
      </w:r>
      <w:r>
        <w:rPr>
          <w:rFonts w:ascii="仿宋_GB2312" w:eastAsia="仿宋_GB2312" w:hAnsi="华文仿宋" w:hint="eastAsia"/>
          <w:b/>
          <w:sz w:val="32"/>
          <w:szCs w:val="32"/>
        </w:rPr>
        <w:tab/>
      </w:r>
      <w:r>
        <w:rPr>
          <w:rFonts w:ascii="仿宋_GB2312" w:eastAsia="仿宋_GB2312" w:hAnsi="华文仿宋" w:cs="Arial" w:hint="eastAsia"/>
          <w:b/>
          <w:sz w:val="28"/>
          <w:szCs w:val="28"/>
        </w:rPr>
        <w:t>知识产权</w:t>
      </w:r>
      <w:r>
        <w:rPr>
          <w:rFonts w:ascii="仿宋_GB2312" w:eastAsia="仿宋_GB2312" w:hAnsi="华文仿宋" w:hint="eastAsia"/>
          <w:b/>
          <w:sz w:val="32"/>
          <w:szCs w:val="32"/>
        </w:rPr>
        <w:t>分类表</w:t>
      </w:r>
    </w:p>
    <w:p w:rsidR="00CC731C" w:rsidRDefault="00CC731C" w:rsidP="00CC731C">
      <w:pPr>
        <w:spacing w:line="360" w:lineRule="exact"/>
        <w:rPr>
          <w:rFonts w:ascii="仿宋_GB2312" w:eastAsia="仿宋_GB2312" w:hAnsi="华文仿宋" w:hint="eastAsia"/>
          <w:b/>
          <w:color w:val="000000"/>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64"/>
        <w:gridCol w:w="7256"/>
      </w:tblGrid>
      <w:tr w:rsidR="00CC731C" w:rsidTr="00651E2F">
        <w:trPr>
          <w:trHeight w:val="2158"/>
          <w:jc w:val="center"/>
        </w:trPr>
        <w:tc>
          <w:tcPr>
            <w:tcW w:w="1064" w:type="dxa"/>
            <w:tcMar>
              <w:top w:w="72" w:type="dxa"/>
              <w:left w:w="144" w:type="dxa"/>
              <w:bottom w:w="72" w:type="dxa"/>
              <w:right w:w="144" w:type="dxa"/>
            </w:tcMar>
            <w:vAlign w:val="center"/>
          </w:tcPr>
          <w:p w:rsidR="00CC731C" w:rsidRDefault="00CC731C" w:rsidP="00651E2F">
            <w:pPr>
              <w:spacing w:line="420" w:lineRule="exact"/>
              <w:jc w:val="center"/>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一类</w:t>
            </w:r>
          </w:p>
        </w:tc>
        <w:tc>
          <w:tcPr>
            <w:tcW w:w="7256" w:type="dxa"/>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国际发明专利（前2名）；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国家发明专利（第１名）；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国家新药证书（前3名）；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国家新药临床批件（前2名）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国家行业标准（前3名）；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省级以上审定的新品种或品种权（第１名）；</w:t>
            </w:r>
          </w:p>
        </w:tc>
      </w:tr>
      <w:tr w:rsidR="00CC731C" w:rsidTr="00651E2F">
        <w:trPr>
          <w:trHeight w:val="2250"/>
          <w:jc w:val="center"/>
        </w:trPr>
        <w:tc>
          <w:tcPr>
            <w:tcW w:w="1064" w:type="dxa"/>
            <w:tcMar>
              <w:top w:w="72" w:type="dxa"/>
              <w:left w:w="144" w:type="dxa"/>
              <w:bottom w:w="72" w:type="dxa"/>
              <w:right w:w="144" w:type="dxa"/>
            </w:tcMar>
            <w:vAlign w:val="center"/>
          </w:tcPr>
          <w:p w:rsidR="00CC731C" w:rsidRDefault="00CC731C" w:rsidP="00651E2F">
            <w:pPr>
              <w:spacing w:line="420" w:lineRule="exact"/>
              <w:jc w:val="center"/>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二类</w:t>
            </w:r>
          </w:p>
        </w:tc>
        <w:tc>
          <w:tcPr>
            <w:tcW w:w="7256" w:type="dxa"/>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国家发明专利（前3名）；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国家新药证书（前5名）；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国家新药临床批件（前3名）；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制定地方行业标准（前3名）；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省级以上审定的新品种或品种权（前3名）；</w:t>
            </w:r>
          </w:p>
        </w:tc>
      </w:tr>
      <w:tr w:rsidR="00CC731C" w:rsidTr="00651E2F">
        <w:trPr>
          <w:trHeight w:val="1895"/>
          <w:jc w:val="center"/>
        </w:trPr>
        <w:tc>
          <w:tcPr>
            <w:tcW w:w="1064" w:type="dxa"/>
            <w:tcMar>
              <w:top w:w="72" w:type="dxa"/>
              <w:left w:w="144" w:type="dxa"/>
              <w:bottom w:w="72" w:type="dxa"/>
              <w:right w:w="144" w:type="dxa"/>
            </w:tcMar>
            <w:vAlign w:val="center"/>
          </w:tcPr>
          <w:p w:rsidR="00CC731C" w:rsidRDefault="00CC731C" w:rsidP="00651E2F">
            <w:pPr>
              <w:spacing w:line="420" w:lineRule="exact"/>
              <w:jc w:val="center"/>
              <w:rPr>
                <w:rFonts w:ascii="仿宋_GB2312" w:eastAsia="仿宋_GB2312" w:hAnsi="华文仿宋" w:cs="Arial" w:hint="eastAsia"/>
                <w:color w:val="000000"/>
                <w:sz w:val="28"/>
                <w:szCs w:val="28"/>
              </w:rPr>
            </w:pPr>
            <w:r>
              <w:rPr>
                <w:rFonts w:ascii="仿宋_GB2312" w:eastAsia="仿宋_GB2312" w:hAnsi="华文仿宋" w:cs="Arial" w:hint="eastAsia"/>
                <w:color w:val="000000"/>
                <w:sz w:val="28"/>
                <w:szCs w:val="28"/>
              </w:rPr>
              <w:t>三类</w:t>
            </w:r>
          </w:p>
        </w:tc>
        <w:tc>
          <w:tcPr>
            <w:tcW w:w="7256" w:type="dxa"/>
          </w:tcPr>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国家发明专利（前5名）；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国家新药临床批件（前5名）；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国家、地方行业标准（前5名）；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省级以上审定的新品种或品种权（前5名）；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实用新型专利（第１名）实施并应用；</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软件著作权（第１名）；</w:t>
            </w:r>
          </w:p>
          <w:p w:rsidR="00CC731C" w:rsidRDefault="00CC731C" w:rsidP="00651E2F">
            <w:pPr>
              <w:spacing w:line="4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外观设计专利（第１名）；</w:t>
            </w:r>
          </w:p>
        </w:tc>
      </w:tr>
    </w:tbl>
    <w:p w:rsidR="00CC731C" w:rsidRDefault="00CC731C" w:rsidP="00CC731C">
      <w:pPr>
        <w:rPr>
          <w:rFonts w:ascii="仿宋_GB2312" w:eastAsia="仿宋_GB2312" w:hAnsi="华文仿宋" w:hint="eastAsia"/>
          <w:color w:val="000000"/>
          <w:sz w:val="28"/>
          <w:szCs w:val="28"/>
        </w:rPr>
      </w:pPr>
    </w:p>
    <w:p w:rsidR="00CC731C" w:rsidRDefault="00CC731C" w:rsidP="00CC731C">
      <w:pPr>
        <w:spacing w:line="440" w:lineRule="exact"/>
        <w:jc w:val="left"/>
        <w:rPr>
          <w:rFonts w:ascii="仿宋_GB2312" w:eastAsia="仿宋_GB2312" w:hAnsi="华文仿宋" w:hint="eastAsia"/>
          <w:color w:val="000000"/>
          <w:sz w:val="28"/>
          <w:szCs w:val="28"/>
        </w:rPr>
      </w:pPr>
    </w:p>
    <w:p w:rsidR="00CC731C" w:rsidRDefault="00CC731C" w:rsidP="00CC731C">
      <w:pPr>
        <w:spacing w:line="360" w:lineRule="exact"/>
        <w:rPr>
          <w:rFonts w:ascii="仿宋_GB2312" w:eastAsia="仿宋_GB2312" w:hAnsi="华文仿宋" w:hint="eastAsia"/>
          <w:color w:val="000000"/>
          <w:sz w:val="30"/>
          <w:szCs w:val="30"/>
        </w:rPr>
      </w:pPr>
      <w:r>
        <w:rPr>
          <w:rFonts w:ascii="仿宋_GB2312" w:eastAsia="仿宋_GB2312" w:hAnsi="华文仿宋" w:hint="eastAsia"/>
          <w:color w:val="000000"/>
          <w:sz w:val="30"/>
          <w:szCs w:val="30"/>
        </w:rPr>
        <w:br w:type="page"/>
      </w:r>
    </w:p>
    <w:p w:rsidR="00CC731C" w:rsidRDefault="00CC731C" w:rsidP="00CC731C">
      <w:pPr>
        <w:spacing w:line="360" w:lineRule="exact"/>
        <w:jc w:val="center"/>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lastRenderedPageBreak/>
        <w:t>附表6</w:t>
      </w:r>
      <w:r>
        <w:rPr>
          <w:rFonts w:ascii="仿宋_GB2312" w:eastAsia="仿宋_GB2312" w:hAnsi="华文仿宋" w:hint="eastAsia"/>
          <w:b/>
          <w:color w:val="000000"/>
          <w:sz w:val="32"/>
          <w:szCs w:val="32"/>
        </w:rPr>
        <w:tab/>
        <w:t>教育教学研究项目分类表</w:t>
      </w:r>
    </w:p>
    <w:p w:rsidR="00CC731C" w:rsidRDefault="00CC731C" w:rsidP="00CC731C">
      <w:pPr>
        <w:spacing w:line="360" w:lineRule="exact"/>
        <w:rPr>
          <w:rFonts w:ascii="仿宋_GB2312" w:eastAsia="仿宋_GB2312" w:hAnsi="华文仿宋" w:hint="eastAsia"/>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
        <w:gridCol w:w="8237"/>
      </w:tblGrid>
      <w:tr w:rsidR="00CC731C" w:rsidTr="00651E2F">
        <w:trPr>
          <w:trHeight w:val="658"/>
          <w:jc w:val="center"/>
        </w:trPr>
        <w:tc>
          <w:tcPr>
            <w:tcW w:w="1103" w:type="dxa"/>
            <w:vAlign w:val="center"/>
          </w:tcPr>
          <w:p w:rsidR="00CC731C" w:rsidRDefault="00CC731C" w:rsidP="00651E2F">
            <w:pPr>
              <w:spacing w:line="44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类别</w:t>
            </w:r>
          </w:p>
        </w:tc>
        <w:tc>
          <w:tcPr>
            <w:tcW w:w="8237"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b/>
                <w:color w:val="000000"/>
                <w:sz w:val="32"/>
                <w:szCs w:val="32"/>
              </w:rPr>
              <w:t>教育教学研究项目</w:t>
            </w:r>
          </w:p>
        </w:tc>
      </w:tr>
      <w:tr w:rsidR="00CC731C" w:rsidTr="00651E2F">
        <w:trPr>
          <w:trHeight w:val="3628"/>
          <w:jc w:val="center"/>
        </w:trPr>
        <w:tc>
          <w:tcPr>
            <w:tcW w:w="1103" w:type="dxa"/>
            <w:vAlign w:val="center"/>
          </w:tcPr>
          <w:p w:rsidR="00CC731C" w:rsidRDefault="00CC731C" w:rsidP="00651E2F">
            <w:pPr>
              <w:spacing w:line="360" w:lineRule="exact"/>
              <w:jc w:val="center"/>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一类</w:t>
            </w:r>
          </w:p>
        </w:tc>
        <w:tc>
          <w:tcPr>
            <w:tcW w:w="8237" w:type="dxa"/>
          </w:tcPr>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国家级教育教学研究项目</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国家级人才培养模式创新实验区</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国家级专业建设项目（特色专业、教改示范专业、</w:t>
            </w:r>
            <w:r>
              <w:rPr>
                <w:rFonts w:ascii="仿宋_GB2312" w:eastAsia="仿宋_GB2312" w:hint="eastAsia"/>
                <w:color w:val="000000"/>
                <w:sz w:val="24"/>
                <w:szCs w:val="24"/>
              </w:rPr>
              <w:t>专业综合改革试点项目</w:t>
            </w:r>
            <w:r>
              <w:rPr>
                <w:rFonts w:ascii="仿宋_GB2312" w:eastAsia="仿宋_GB2312" w:hAnsi="华文仿宋" w:hint="eastAsia"/>
                <w:color w:val="000000"/>
                <w:sz w:val="24"/>
                <w:szCs w:val="24"/>
              </w:rPr>
              <w:t>等）</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国家级实验教学示范中心</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国家级教学团队</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国家级精品课程（</w:t>
            </w:r>
            <w:r>
              <w:rPr>
                <w:rFonts w:ascii="仿宋_GB2312" w:eastAsia="仿宋_GB2312" w:hint="eastAsia"/>
                <w:color w:val="000000"/>
                <w:sz w:val="24"/>
                <w:szCs w:val="24"/>
              </w:rPr>
              <w:t>精品资源共享课、精品视频公开课、大规模在线开放课程、</w:t>
            </w:r>
            <w:r>
              <w:rPr>
                <w:rFonts w:ascii="仿宋_GB2312" w:eastAsia="仿宋_GB2312" w:hAnsi="华文仿宋" w:hint="eastAsia"/>
                <w:color w:val="000000"/>
                <w:sz w:val="24"/>
                <w:szCs w:val="24"/>
              </w:rPr>
              <w:t>双语教学示范课程）</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int="eastAsia"/>
                <w:color w:val="000000"/>
                <w:sz w:val="24"/>
                <w:szCs w:val="24"/>
              </w:rPr>
              <w:t>国家级卓越人才教育培养计划</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int="eastAsia"/>
                <w:color w:val="000000"/>
                <w:sz w:val="24"/>
                <w:szCs w:val="24"/>
              </w:rPr>
              <w:t>国家</w:t>
            </w:r>
            <w:r>
              <w:rPr>
                <w:rFonts w:ascii="仿宋_GB2312" w:eastAsia="仿宋_GB2312" w:hAnsi="华文仿宋" w:hint="eastAsia"/>
                <w:color w:val="000000"/>
                <w:sz w:val="24"/>
                <w:szCs w:val="24"/>
              </w:rPr>
              <w:t>级虚拟仿真实验教学中心</w:t>
            </w:r>
          </w:p>
          <w:p w:rsidR="00CC731C" w:rsidRDefault="00CC731C" w:rsidP="00651E2F">
            <w:pPr>
              <w:spacing w:line="360" w:lineRule="exact"/>
              <w:rPr>
                <w:rFonts w:ascii="仿宋_GB2312" w:eastAsia="仿宋_GB2312" w:hAnsi="华文仿宋" w:hint="eastAsia"/>
                <w:color w:val="000000"/>
                <w:sz w:val="24"/>
                <w:szCs w:val="24"/>
              </w:rPr>
            </w:pPr>
          </w:p>
        </w:tc>
      </w:tr>
      <w:tr w:rsidR="00CC731C" w:rsidTr="00651E2F">
        <w:trPr>
          <w:trHeight w:val="4620"/>
          <w:jc w:val="center"/>
        </w:trPr>
        <w:tc>
          <w:tcPr>
            <w:tcW w:w="1103" w:type="dxa"/>
            <w:vAlign w:val="center"/>
          </w:tcPr>
          <w:p w:rsidR="00CC731C" w:rsidRDefault="00CC731C" w:rsidP="00651E2F">
            <w:pPr>
              <w:spacing w:line="360" w:lineRule="exact"/>
              <w:jc w:val="center"/>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二类</w:t>
            </w:r>
          </w:p>
        </w:tc>
        <w:tc>
          <w:tcPr>
            <w:tcW w:w="8237" w:type="dxa"/>
          </w:tcPr>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省教育厅重大教学改革项目</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省教育厅教育教学研究重点项目</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Ansi="华文仿宋" w:hint="eastAsia"/>
                <w:color w:val="000000"/>
                <w:sz w:val="24"/>
                <w:szCs w:val="24"/>
              </w:rPr>
              <w:t>省级专业建设项目（人才培养模式</w:t>
            </w:r>
            <w:r>
              <w:rPr>
                <w:rFonts w:ascii="仿宋_GB2312" w:eastAsia="仿宋_GB2312" w:hint="eastAsia"/>
                <w:color w:val="000000"/>
                <w:sz w:val="24"/>
                <w:szCs w:val="24"/>
              </w:rPr>
              <w:t>创新实验区、专业改造与新专业建设、</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特色专业、教改示范专业、</w:t>
            </w:r>
            <w:r>
              <w:rPr>
                <w:rFonts w:ascii="仿宋_GB2312" w:eastAsia="仿宋_GB2312" w:hint="eastAsia"/>
                <w:color w:val="000000"/>
                <w:sz w:val="24"/>
                <w:szCs w:val="24"/>
              </w:rPr>
              <w:t>专业综合改革试点项目</w:t>
            </w:r>
            <w:r>
              <w:rPr>
                <w:rFonts w:ascii="仿宋_GB2312" w:eastAsia="仿宋_GB2312" w:hAnsi="华文仿宋" w:hint="eastAsia"/>
                <w:color w:val="000000"/>
                <w:sz w:val="24"/>
                <w:szCs w:val="24"/>
              </w:rPr>
              <w:t>）</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省级示范实验实训中心</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省级实验教学示范中心（</w:t>
            </w:r>
            <w:r>
              <w:rPr>
                <w:rFonts w:ascii="仿宋_GB2312" w:eastAsia="仿宋_GB2312" w:hint="eastAsia"/>
                <w:color w:val="000000"/>
                <w:sz w:val="24"/>
                <w:szCs w:val="24"/>
              </w:rPr>
              <w:t>校企合作实践教育基地项目、示范实验实训中心、虚拟仿真实验教学中心</w:t>
            </w:r>
            <w:r>
              <w:rPr>
                <w:rFonts w:ascii="仿宋_GB2312" w:eastAsia="仿宋_GB2312" w:hAnsi="华文仿宋" w:hint="eastAsia"/>
                <w:color w:val="000000"/>
                <w:sz w:val="24"/>
                <w:szCs w:val="24"/>
              </w:rPr>
              <w:t>）</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省级教学团队（</w:t>
            </w:r>
            <w:r>
              <w:rPr>
                <w:rFonts w:ascii="仿宋_GB2312" w:eastAsia="仿宋_GB2312" w:hint="eastAsia"/>
                <w:color w:val="000000"/>
                <w:sz w:val="24"/>
                <w:szCs w:val="24"/>
              </w:rPr>
              <w:t>名师（大师）工作室）</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Ansi="华文仿宋" w:hint="eastAsia"/>
                <w:color w:val="000000"/>
                <w:sz w:val="24"/>
                <w:szCs w:val="24"/>
              </w:rPr>
              <w:t>省级精品课程（</w:t>
            </w:r>
            <w:r>
              <w:rPr>
                <w:rFonts w:ascii="仿宋_GB2312" w:eastAsia="仿宋_GB2312" w:hint="eastAsia"/>
                <w:color w:val="000000"/>
                <w:sz w:val="24"/>
                <w:szCs w:val="24"/>
              </w:rPr>
              <w:t>精品资源共享课、精品视频公开课、大规模在线开放课程）</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int="eastAsia"/>
                <w:color w:val="000000"/>
                <w:sz w:val="24"/>
                <w:szCs w:val="24"/>
              </w:rPr>
              <w:t>省级卓越人才教育培养计划</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int="eastAsia"/>
                <w:color w:val="000000"/>
                <w:sz w:val="24"/>
                <w:szCs w:val="24"/>
              </w:rPr>
              <w:t>省级教学成果推广项目</w:t>
            </w:r>
          </w:p>
          <w:p w:rsidR="00CC731C" w:rsidRDefault="00CC731C" w:rsidP="00651E2F">
            <w:pPr>
              <w:spacing w:line="360" w:lineRule="exact"/>
              <w:rPr>
                <w:rFonts w:ascii="仿宋_GB2312" w:eastAsia="仿宋_GB2312" w:hint="eastAsia"/>
                <w:color w:val="000000"/>
                <w:sz w:val="24"/>
                <w:szCs w:val="24"/>
              </w:rPr>
            </w:pPr>
          </w:p>
        </w:tc>
      </w:tr>
      <w:tr w:rsidR="00CC731C" w:rsidTr="00651E2F">
        <w:trPr>
          <w:trHeight w:val="1407"/>
          <w:jc w:val="center"/>
        </w:trPr>
        <w:tc>
          <w:tcPr>
            <w:tcW w:w="1103" w:type="dxa"/>
            <w:vAlign w:val="center"/>
          </w:tcPr>
          <w:p w:rsidR="00CC731C" w:rsidRDefault="00CC731C" w:rsidP="00651E2F">
            <w:pPr>
              <w:spacing w:line="360" w:lineRule="exact"/>
              <w:jc w:val="center"/>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三类</w:t>
            </w:r>
          </w:p>
        </w:tc>
        <w:tc>
          <w:tcPr>
            <w:tcW w:w="8237" w:type="dxa"/>
          </w:tcPr>
          <w:p w:rsidR="00CC731C" w:rsidRDefault="00CC731C" w:rsidP="00651E2F">
            <w:pPr>
              <w:spacing w:line="360" w:lineRule="exact"/>
              <w:rPr>
                <w:rFonts w:ascii="仿宋_GB2312" w:eastAsia="仿宋_GB2312" w:hint="eastAsia"/>
                <w:color w:val="000000"/>
                <w:sz w:val="24"/>
                <w:szCs w:val="24"/>
              </w:rPr>
            </w:pPr>
            <w:r>
              <w:rPr>
                <w:rFonts w:ascii="仿宋_GB2312" w:eastAsia="仿宋_GB2312" w:hAnsi="华文仿宋" w:hint="eastAsia"/>
                <w:color w:val="000000"/>
                <w:sz w:val="24"/>
                <w:szCs w:val="24"/>
              </w:rPr>
              <w:t>省教育厅教育教学研究一般项目</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校级专业建设项目（特色专业、教改示范专业、</w:t>
            </w:r>
            <w:r>
              <w:rPr>
                <w:rFonts w:ascii="仿宋_GB2312" w:eastAsia="仿宋_GB2312" w:hint="eastAsia"/>
                <w:color w:val="000000"/>
                <w:sz w:val="24"/>
                <w:szCs w:val="24"/>
              </w:rPr>
              <w:t>专业综合改革试点项目</w:t>
            </w:r>
            <w:r>
              <w:rPr>
                <w:rFonts w:ascii="仿宋_GB2312" w:eastAsia="仿宋_GB2312" w:hAnsi="华文仿宋" w:hint="eastAsia"/>
                <w:color w:val="000000"/>
                <w:sz w:val="24"/>
                <w:szCs w:val="24"/>
              </w:rPr>
              <w:t>等）</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校级示范实验实训中心</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校级实验教学示范中心（</w:t>
            </w:r>
            <w:r>
              <w:rPr>
                <w:rFonts w:ascii="仿宋_GB2312" w:eastAsia="仿宋_GB2312" w:hint="eastAsia"/>
                <w:color w:val="000000"/>
                <w:sz w:val="24"/>
                <w:szCs w:val="24"/>
              </w:rPr>
              <w:t>校企合作实践教育基地项目、示范实验实训中心、虚拟仿真实验教学中心</w:t>
            </w:r>
            <w:r>
              <w:rPr>
                <w:rFonts w:ascii="仿宋_GB2312" w:eastAsia="仿宋_GB2312" w:hAnsi="华文仿宋" w:hint="eastAsia"/>
                <w:color w:val="000000"/>
                <w:sz w:val="24"/>
                <w:szCs w:val="24"/>
              </w:rPr>
              <w:t>）</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Ansi="华文仿宋" w:hint="eastAsia"/>
                <w:color w:val="000000"/>
                <w:sz w:val="24"/>
                <w:szCs w:val="24"/>
              </w:rPr>
              <w:t>校级教学团队（</w:t>
            </w:r>
            <w:r>
              <w:rPr>
                <w:rFonts w:ascii="仿宋_GB2312" w:eastAsia="仿宋_GB2312" w:hint="eastAsia"/>
                <w:color w:val="000000"/>
                <w:sz w:val="24"/>
                <w:szCs w:val="24"/>
              </w:rPr>
              <w:t>名师（大师）工作室）</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Ansi="华文仿宋" w:hint="eastAsia"/>
                <w:color w:val="000000"/>
                <w:sz w:val="24"/>
                <w:szCs w:val="24"/>
              </w:rPr>
              <w:t>校级精品课程（</w:t>
            </w:r>
            <w:r>
              <w:rPr>
                <w:rFonts w:ascii="仿宋_GB2312" w:eastAsia="仿宋_GB2312" w:hint="eastAsia"/>
                <w:color w:val="000000"/>
                <w:sz w:val="24"/>
                <w:szCs w:val="24"/>
              </w:rPr>
              <w:t>精品资源共享课、精品视频公开课、大规模在线开放课程）</w:t>
            </w:r>
          </w:p>
          <w:p w:rsidR="00CC731C" w:rsidRDefault="00CC731C" w:rsidP="00651E2F">
            <w:pPr>
              <w:spacing w:line="360" w:lineRule="exact"/>
              <w:rPr>
                <w:rFonts w:ascii="仿宋_GB2312" w:eastAsia="仿宋_GB2312" w:hint="eastAsia"/>
                <w:color w:val="000000"/>
                <w:sz w:val="24"/>
                <w:szCs w:val="24"/>
              </w:rPr>
            </w:pPr>
            <w:r>
              <w:rPr>
                <w:rFonts w:ascii="仿宋_GB2312" w:eastAsia="仿宋_GB2312" w:hint="eastAsia"/>
                <w:color w:val="000000"/>
                <w:sz w:val="24"/>
                <w:szCs w:val="24"/>
              </w:rPr>
              <w:t xml:space="preserve">校级卓越人才教育培养计划 </w:t>
            </w:r>
          </w:p>
          <w:p w:rsidR="00CC731C" w:rsidRDefault="00CC731C" w:rsidP="00651E2F">
            <w:pPr>
              <w:spacing w:line="360" w:lineRule="exact"/>
              <w:rPr>
                <w:rFonts w:ascii="仿宋_GB2312" w:eastAsia="仿宋_GB2312" w:hAnsi="华文仿宋" w:hint="eastAsia"/>
                <w:color w:val="000000"/>
                <w:sz w:val="24"/>
                <w:szCs w:val="24"/>
              </w:rPr>
            </w:pPr>
            <w:r>
              <w:rPr>
                <w:rFonts w:ascii="仿宋_GB2312" w:eastAsia="仿宋_GB2312" w:hint="eastAsia"/>
                <w:color w:val="000000"/>
                <w:sz w:val="24"/>
                <w:szCs w:val="24"/>
              </w:rPr>
              <w:t>校级</w:t>
            </w:r>
            <w:r>
              <w:rPr>
                <w:rFonts w:ascii="仿宋_GB2312" w:eastAsia="仿宋_GB2312" w:hAnsi="华文仿宋" w:hint="eastAsia"/>
                <w:color w:val="000000"/>
                <w:sz w:val="24"/>
                <w:szCs w:val="24"/>
              </w:rPr>
              <w:t>教育教学研究</w:t>
            </w:r>
            <w:r>
              <w:rPr>
                <w:rFonts w:ascii="仿宋_GB2312" w:eastAsia="仿宋_GB2312" w:hint="eastAsia"/>
                <w:color w:val="000000"/>
                <w:sz w:val="24"/>
                <w:szCs w:val="24"/>
              </w:rPr>
              <w:t>重点项目</w:t>
            </w:r>
          </w:p>
        </w:tc>
      </w:tr>
    </w:tbl>
    <w:p w:rsidR="00CC731C" w:rsidRDefault="00CC731C" w:rsidP="00CC731C">
      <w:pPr>
        <w:spacing w:line="440" w:lineRule="exact"/>
        <w:rPr>
          <w:rFonts w:ascii="仿宋_GB2312" w:eastAsia="仿宋_GB2312" w:hAnsi="华文仿宋" w:hint="eastAsia"/>
          <w:color w:val="000000"/>
          <w:sz w:val="28"/>
          <w:szCs w:val="28"/>
        </w:rPr>
      </w:pPr>
    </w:p>
    <w:p w:rsidR="00CC731C" w:rsidRDefault="00CC731C" w:rsidP="00CC731C">
      <w:pPr>
        <w:rPr>
          <w:rFonts w:ascii="仿宋_GB2312" w:eastAsia="仿宋_GB2312" w:hAnsi="华文仿宋" w:hint="eastAsia"/>
          <w:color w:val="000000"/>
          <w:sz w:val="24"/>
          <w:szCs w:val="24"/>
        </w:rPr>
      </w:pPr>
      <w:r>
        <w:rPr>
          <w:rFonts w:ascii="仿宋_GB2312" w:eastAsia="仿宋_GB2312" w:hAnsi="华文仿宋" w:hint="eastAsia"/>
          <w:color w:val="000000"/>
          <w:sz w:val="28"/>
          <w:szCs w:val="28"/>
        </w:rPr>
        <w:br w:type="page"/>
      </w:r>
    </w:p>
    <w:p w:rsidR="00CC731C" w:rsidRDefault="00CC731C" w:rsidP="00CC731C">
      <w:pPr>
        <w:spacing w:line="440" w:lineRule="exact"/>
        <w:jc w:val="center"/>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lastRenderedPageBreak/>
        <w:t>附表7</w:t>
      </w:r>
      <w:r>
        <w:rPr>
          <w:rFonts w:ascii="仿宋_GB2312" w:eastAsia="仿宋_GB2312" w:hAnsi="华文仿宋" w:hint="eastAsia"/>
          <w:b/>
          <w:color w:val="000000"/>
          <w:sz w:val="32"/>
          <w:szCs w:val="32"/>
        </w:rPr>
        <w:tab/>
        <w:t>教学成果分类表</w:t>
      </w:r>
    </w:p>
    <w:p w:rsidR="00CC731C" w:rsidRDefault="00CC731C" w:rsidP="00CC731C">
      <w:pPr>
        <w:spacing w:line="440" w:lineRule="exact"/>
        <w:rPr>
          <w:rFonts w:ascii="仿宋_GB2312" w:eastAsia="仿宋_GB2312" w:hAnsi="华文仿宋" w:hint="eastAsia"/>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2623"/>
        <w:gridCol w:w="3467"/>
      </w:tblGrid>
      <w:tr w:rsidR="00CC731C" w:rsidTr="00651E2F">
        <w:trPr>
          <w:trHeight w:val="643"/>
          <w:jc w:val="center"/>
        </w:trPr>
        <w:tc>
          <w:tcPr>
            <w:tcW w:w="1806" w:type="dxa"/>
            <w:tcBorders>
              <w:bottom w:val="nil"/>
            </w:tcBorders>
            <w:vAlign w:val="center"/>
          </w:tcPr>
          <w:p w:rsidR="00CC731C" w:rsidRDefault="00CC731C" w:rsidP="00651E2F">
            <w:pPr>
              <w:spacing w:line="440" w:lineRule="exact"/>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 xml:space="preserve">  类别               </w:t>
            </w:r>
          </w:p>
        </w:tc>
        <w:tc>
          <w:tcPr>
            <w:tcW w:w="2623" w:type="dxa"/>
            <w:vAlign w:val="center"/>
          </w:tcPr>
          <w:p w:rsidR="00CC731C" w:rsidRDefault="00CC731C" w:rsidP="00651E2F">
            <w:pPr>
              <w:spacing w:line="44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教学成果等级</w:t>
            </w:r>
          </w:p>
        </w:tc>
        <w:tc>
          <w:tcPr>
            <w:tcW w:w="3467" w:type="dxa"/>
            <w:vAlign w:val="center"/>
          </w:tcPr>
          <w:p w:rsidR="00CC731C" w:rsidRDefault="00CC731C" w:rsidP="00651E2F">
            <w:pPr>
              <w:spacing w:line="44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奖励等级</w:t>
            </w:r>
          </w:p>
        </w:tc>
      </w:tr>
      <w:tr w:rsidR="00CC731C" w:rsidTr="00651E2F">
        <w:trPr>
          <w:trHeight w:val="1624"/>
          <w:jc w:val="center"/>
        </w:trPr>
        <w:tc>
          <w:tcPr>
            <w:tcW w:w="1806"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一类</w:t>
            </w:r>
          </w:p>
        </w:tc>
        <w:tc>
          <w:tcPr>
            <w:tcW w:w="2623"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国家级教学成果</w:t>
            </w:r>
          </w:p>
        </w:tc>
        <w:tc>
          <w:tcPr>
            <w:tcW w:w="3467"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特等奖、一等奖、二等奖</w:t>
            </w:r>
          </w:p>
        </w:tc>
      </w:tr>
      <w:tr w:rsidR="00CC731C" w:rsidTr="00651E2F">
        <w:trPr>
          <w:trHeight w:val="1612"/>
          <w:jc w:val="center"/>
        </w:trPr>
        <w:tc>
          <w:tcPr>
            <w:tcW w:w="1806"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二类</w:t>
            </w:r>
          </w:p>
        </w:tc>
        <w:tc>
          <w:tcPr>
            <w:tcW w:w="2623"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省级教学成果</w:t>
            </w:r>
          </w:p>
        </w:tc>
        <w:tc>
          <w:tcPr>
            <w:tcW w:w="3467" w:type="dxa"/>
            <w:vAlign w:val="center"/>
          </w:tcPr>
          <w:p w:rsidR="00CC731C" w:rsidRDefault="00CC731C" w:rsidP="00651E2F">
            <w:pPr>
              <w:spacing w:line="440" w:lineRule="exact"/>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特等奖、一等奖、二等奖、三等奖</w:t>
            </w:r>
          </w:p>
        </w:tc>
      </w:tr>
      <w:tr w:rsidR="00CC731C" w:rsidTr="00651E2F">
        <w:trPr>
          <w:trHeight w:val="1078"/>
          <w:jc w:val="center"/>
        </w:trPr>
        <w:tc>
          <w:tcPr>
            <w:tcW w:w="1806"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三类</w:t>
            </w:r>
          </w:p>
        </w:tc>
        <w:tc>
          <w:tcPr>
            <w:tcW w:w="2623" w:type="dxa"/>
            <w:vAlign w:val="center"/>
          </w:tcPr>
          <w:p w:rsidR="00CC731C" w:rsidRDefault="00CC731C" w:rsidP="00651E2F">
            <w:pPr>
              <w:spacing w:line="440" w:lineRule="exact"/>
              <w:ind w:firstLineChars="150" w:firstLine="420"/>
              <w:jc w:val="left"/>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校级教学成果</w:t>
            </w:r>
          </w:p>
        </w:tc>
        <w:tc>
          <w:tcPr>
            <w:tcW w:w="3467" w:type="dxa"/>
            <w:vAlign w:val="center"/>
          </w:tcPr>
          <w:p w:rsidR="00CC731C" w:rsidRDefault="00CC731C" w:rsidP="00651E2F">
            <w:pPr>
              <w:spacing w:line="440" w:lineRule="exact"/>
              <w:jc w:val="left"/>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特等奖、一等奖、二等奖、</w:t>
            </w:r>
          </w:p>
        </w:tc>
      </w:tr>
    </w:tbl>
    <w:p w:rsidR="00CC731C" w:rsidRDefault="00CC731C" w:rsidP="00CC731C">
      <w:pPr>
        <w:spacing w:line="440" w:lineRule="exact"/>
        <w:rPr>
          <w:rFonts w:ascii="仿宋_GB2312" w:eastAsia="仿宋_GB2312" w:hAnsi="华文仿宋" w:hint="eastAsia"/>
          <w:color w:val="000000"/>
          <w:sz w:val="28"/>
          <w:szCs w:val="28"/>
        </w:rPr>
      </w:pPr>
    </w:p>
    <w:p w:rsidR="00CC731C" w:rsidRDefault="00CC731C" w:rsidP="00CC731C">
      <w:pPr>
        <w:spacing w:line="440" w:lineRule="exact"/>
        <w:ind w:firstLineChars="545" w:firstLine="1526"/>
        <w:rPr>
          <w:rFonts w:ascii="仿宋_GB2312" w:eastAsia="仿宋_GB2312" w:hAnsi="华文仿宋" w:hint="eastAsia"/>
          <w:b/>
          <w:color w:val="000000"/>
          <w:sz w:val="32"/>
          <w:szCs w:val="32"/>
        </w:rPr>
      </w:pPr>
      <w:r>
        <w:rPr>
          <w:rFonts w:ascii="仿宋_GB2312" w:eastAsia="仿宋_GB2312" w:hAnsi="华文仿宋" w:hint="eastAsia"/>
          <w:color w:val="000000"/>
          <w:sz w:val="28"/>
          <w:szCs w:val="28"/>
        </w:rPr>
        <w:br w:type="page"/>
      </w:r>
      <w:r>
        <w:rPr>
          <w:rFonts w:ascii="仿宋_GB2312" w:eastAsia="仿宋_GB2312" w:hAnsi="华文仿宋" w:hint="eastAsia"/>
          <w:b/>
          <w:color w:val="000000"/>
          <w:sz w:val="32"/>
          <w:szCs w:val="32"/>
        </w:rPr>
        <w:lastRenderedPageBreak/>
        <w:t>附表8</w:t>
      </w:r>
      <w:r>
        <w:rPr>
          <w:rFonts w:ascii="仿宋_GB2312" w:eastAsia="仿宋_GB2312" w:hAnsi="华文仿宋" w:hint="eastAsia"/>
          <w:b/>
          <w:color w:val="000000"/>
          <w:sz w:val="32"/>
          <w:szCs w:val="32"/>
        </w:rPr>
        <w:tab/>
        <w:t xml:space="preserve"> 体育艺术类教师专业实践业绩分类表</w:t>
      </w:r>
    </w:p>
    <w:p w:rsidR="00CC731C" w:rsidRDefault="00CC731C" w:rsidP="00CC731C">
      <w:pPr>
        <w:rPr>
          <w:rFonts w:ascii="仿宋_GB2312" w:eastAsia="仿宋_GB2312" w:hAnsi="华文仿宋" w:hint="eastAsia"/>
          <w:color w:val="000000"/>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00"/>
        <w:gridCol w:w="9403"/>
      </w:tblGrid>
      <w:tr w:rsidR="00CC731C" w:rsidTr="00651E2F">
        <w:trPr>
          <w:trHeight w:val="540"/>
          <w:jc w:val="center"/>
        </w:trPr>
        <w:tc>
          <w:tcPr>
            <w:tcW w:w="1000" w:type="dxa"/>
            <w:tcMar>
              <w:top w:w="72" w:type="dxa"/>
              <w:left w:w="144" w:type="dxa"/>
              <w:bottom w:w="72" w:type="dxa"/>
              <w:right w:w="144" w:type="dxa"/>
            </w:tcMar>
            <w:vAlign w:val="center"/>
          </w:tcPr>
          <w:p w:rsidR="00CC731C" w:rsidRDefault="00CC731C" w:rsidP="00651E2F">
            <w:pPr>
              <w:spacing w:line="360" w:lineRule="exact"/>
              <w:jc w:val="center"/>
              <w:rPr>
                <w:rFonts w:ascii="仿宋_GB2312" w:eastAsia="仿宋_GB2312" w:hAnsi="华文仿宋" w:hint="eastAsia"/>
                <w:b/>
                <w:color w:val="000000"/>
                <w:sz w:val="28"/>
                <w:szCs w:val="28"/>
              </w:rPr>
            </w:pPr>
            <w:r>
              <w:rPr>
                <w:rFonts w:ascii="仿宋_GB2312" w:eastAsia="仿宋_GB2312" w:hAnsi="华文仿宋" w:hint="eastAsia"/>
                <w:b/>
                <w:bCs/>
                <w:color w:val="000000"/>
                <w:sz w:val="28"/>
                <w:szCs w:val="28"/>
              </w:rPr>
              <w:t>等级</w:t>
            </w:r>
          </w:p>
        </w:tc>
        <w:tc>
          <w:tcPr>
            <w:tcW w:w="9403" w:type="dxa"/>
            <w:tcMar>
              <w:top w:w="72" w:type="dxa"/>
              <w:left w:w="144" w:type="dxa"/>
              <w:bottom w:w="72" w:type="dxa"/>
              <w:right w:w="144" w:type="dxa"/>
            </w:tcMar>
            <w:vAlign w:val="center"/>
          </w:tcPr>
          <w:p w:rsidR="00CC731C" w:rsidRDefault="00CC731C" w:rsidP="00651E2F">
            <w:pPr>
              <w:spacing w:line="360" w:lineRule="exact"/>
              <w:jc w:val="center"/>
              <w:rPr>
                <w:rFonts w:ascii="仿宋_GB2312" w:eastAsia="仿宋_GB2312" w:hAnsi="华文仿宋" w:hint="eastAsia"/>
                <w:b/>
                <w:color w:val="000000"/>
                <w:sz w:val="28"/>
                <w:szCs w:val="28"/>
              </w:rPr>
            </w:pPr>
            <w:r>
              <w:rPr>
                <w:rFonts w:ascii="仿宋_GB2312" w:eastAsia="仿宋_GB2312" w:hAnsi="华文仿宋" w:hint="eastAsia"/>
                <w:b/>
                <w:bCs/>
                <w:color w:val="000000"/>
                <w:sz w:val="28"/>
                <w:szCs w:val="28"/>
              </w:rPr>
              <w:t>专业实践业绩</w:t>
            </w:r>
          </w:p>
        </w:tc>
      </w:tr>
      <w:tr w:rsidR="00CC731C" w:rsidTr="00651E2F">
        <w:trPr>
          <w:trHeight w:val="3253"/>
          <w:jc w:val="center"/>
        </w:trPr>
        <w:tc>
          <w:tcPr>
            <w:tcW w:w="1000" w:type="dxa"/>
            <w:tcMar>
              <w:top w:w="72" w:type="dxa"/>
              <w:left w:w="144" w:type="dxa"/>
              <w:bottom w:w="72" w:type="dxa"/>
              <w:right w:w="144" w:type="dxa"/>
            </w:tcMar>
            <w:vAlign w:val="center"/>
          </w:tcPr>
          <w:p w:rsidR="00CC731C" w:rsidRDefault="00CC731C" w:rsidP="00651E2F">
            <w:pPr>
              <w:spacing w:line="360" w:lineRule="exact"/>
              <w:jc w:val="center"/>
              <w:rPr>
                <w:rFonts w:ascii="仿宋_GB2312" w:eastAsia="仿宋_GB2312" w:hAnsi="华文仿宋" w:hint="eastAsia"/>
                <w:color w:val="000000"/>
                <w:sz w:val="28"/>
                <w:szCs w:val="28"/>
              </w:rPr>
            </w:pPr>
            <w:r>
              <w:rPr>
                <w:rFonts w:ascii="仿宋_GB2312" w:eastAsia="仿宋_GB2312" w:hAnsi="华文仿宋" w:hint="eastAsia"/>
                <w:bCs/>
                <w:color w:val="000000"/>
                <w:sz w:val="28"/>
                <w:szCs w:val="28"/>
              </w:rPr>
              <w:t>一类</w:t>
            </w:r>
          </w:p>
        </w:tc>
        <w:tc>
          <w:tcPr>
            <w:tcW w:w="9403" w:type="dxa"/>
            <w:tcMar>
              <w:top w:w="72" w:type="dxa"/>
              <w:left w:w="144" w:type="dxa"/>
              <w:bottom w:w="72" w:type="dxa"/>
              <w:right w:w="144" w:type="dxa"/>
            </w:tcMar>
            <w:vAlign w:val="center"/>
          </w:tcPr>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具有国家级以上裁判员证书，并担任国际赛事裁判</w:t>
            </w:r>
            <w:r>
              <w:rPr>
                <w:rFonts w:ascii="仿宋_GB2312" w:eastAsia="仿宋_GB2312" w:hAnsi="华文仿宋" w:cs="Arial" w:hint="eastAsia"/>
                <w:bCs/>
                <w:color w:val="000000"/>
                <w:szCs w:val="21"/>
              </w:rPr>
              <w:t>或</w:t>
            </w:r>
            <w:r>
              <w:rPr>
                <w:rFonts w:ascii="仿宋_GB2312" w:eastAsia="仿宋_GB2312" w:hAnsi="华文仿宋" w:cs="Arial" w:hint="eastAsia"/>
                <w:color w:val="000000"/>
                <w:szCs w:val="21"/>
              </w:rPr>
              <w:t>国家级（包括全国大学生体育协会）赛事的单项裁判长、副裁判长（主裁判）或省级以上（省教育厅或省体育局）举办赛事的裁判长、副裁判长</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bCs/>
                <w:color w:val="000000"/>
                <w:szCs w:val="21"/>
              </w:rPr>
              <w:t>担任国际级艺术类赛事评委以上或国家级艺术类赛事主任评委、副主任评委</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在省主管部门主办或省主管部门和省级专业协会联合主办的本专业展览、</w:t>
            </w:r>
            <w:r>
              <w:rPr>
                <w:rFonts w:ascii="仿宋_GB2312" w:eastAsia="仿宋_GB2312" w:hAnsi="华文仿宋" w:cs="Arial" w:hint="eastAsia"/>
                <w:bCs/>
                <w:color w:val="000000"/>
                <w:szCs w:val="21"/>
              </w:rPr>
              <w:t>汇演及各类比赛</w:t>
            </w:r>
            <w:r>
              <w:rPr>
                <w:rFonts w:ascii="仿宋_GB2312" w:eastAsia="仿宋_GB2312" w:hAnsi="华文仿宋" w:cs="Arial" w:hint="eastAsia"/>
                <w:color w:val="000000"/>
                <w:szCs w:val="21"/>
              </w:rPr>
              <w:t>中获银奖2次以上或金奖1次以上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入选由文化部、中国文联和中国美术家协会或中国书法家协会联合主办的大展2次以上或获铜奖1次以上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国家级专业协会为其举办过个人展览、</w:t>
            </w:r>
            <w:r>
              <w:rPr>
                <w:rFonts w:ascii="仿宋_GB2312" w:eastAsia="仿宋_GB2312" w:hAnsi="华文仿宋" w:cs="Arial" w:hint="eastAsia"/>
                <w:bCs/>
                <w:color w:val="000000"/>
                <w:szCs w:val="21"/>
              </w:rPr>
              <w:t>专场音乐会</w:t>
            </w:r>
            <w:r>
              <w:rPr>
                <w:rFonts w:ascii="仿宋_GB2312" w:eastAsia="仿宋_GB2312" w:hAnsi="华文仿宋" w:cs="Arial" w:hint="eastAsia"/>
                <w:color w:val="000000"/>
                <w:szCs w:val="21"/>
              </w:rPr>
              <w:t>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获得红点奖、IF奖等国际知名设计大奖（以国际知名设计大奖的目录为认定标准）</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获国家部委、专业协会或省级厅局举办的设计类、</w:t>
            </w:r>
            <w:r>
              <w:rPr>
                <w:rFonts w:ascii="仿宋_GB2312" w:eastAsia="仿宋_GB2312" w:hAnsi="华文仿宋" w:cs="Arial" w:hint="eastAsia"/>
                <w:bCs/>
                <w:color w:val="000000"/>
                <w:szCs w:val="21"/>
              </w:rPr>
              <w:t>创作类、表演类</w:t>
            </w:r>
            <w:r>
              <w:rPr>
                <w:rFonts w:ascii="仿宋_GB2312" w:eastAsia="仿宋_GB2312" w:hAnsi="华文仿宋" w:cs="Arial" w:hint="eastAsia"/>
                <w:color w:val="000000"/>
                <w:szCs w:val="21"/>
              </w:rPr>
              <w:t>大赛一</w:t>
            </w:r>
            <w:r>
              <w:rPr>
                <w:rFonts w:ascii="仿宋_GB2312" w:eastAsia="仿宋_GB2312" w:hAnsi="华文仿宋" w:cs="Arial" w:hint="eastAsia"/>
                <w:bCs/>
                <w:color w:val="000000"/>
                <w:szCs w:val="21"/>
              </w:rPr>
              <w:t>等奖</w:t>
            </w:r>
            <w:r>
              <w:rPr>
                <w:rFonts w:ascii="仿宋_GB2312" w:eastAsia="仿宋_GB2312" w:hAnsi="华文仿宋" w:cs="Arial" w:hint="eastAsia"/>
                <w:color w:val="000000"/>
                <w:szCs w:val="21"/>
              </w:rPr>
              <w:t>1项以上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创作、设计的作品被国家级专业机构收藏</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以个人项目参加由中宣部、文化部</w:t>
            </w:r>
            <w:r>
              <w:rPr>
                <w:rFonts w:ascii="仿宋_GB2312" w:eastAsia="仿宋_GB2312" w:hAnsi="华文仿宋" w:cs="Arial" w:hint="eastAsia"/>
                <w:bCs/>
                <w:color w:val="000000"/>
                <w:szCs w:val="21"/>
              </w:rPr>
              <w:t>或广电总局</w:t>
            </w:r>
            <w:r>
              <w:rPr>
                <w:rFonts w:ascii="仿宋_GB2312" w:eastAsia="仿宋_GB2312" w:hAnsi="华文仿宋" w:cs="Arial" w:hint="eastAsia"/>
                <w:color w:val="000000"/>
                <w:szCs w:val="21"/>
              </w:rPr>
              <w:t>主办的国家级大型演出2项以上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在一</w:t>
            </w:r>
            <w:r>
              <w:rPr>
                <w:rFonts w:ascii="仿宋_GB2312" w:eastAsia="仿宋_GB2312" w:hAnsi="华文仿宋" w:cs="Arial" w:hint="eastAsia"/>
                <w:bCs/>
                <w:color w:val="000000"/>
                <w:szCs w:val="21"/>
              </w:rPr>
              <w:t>类期刊</w:t>
            </w:r>
            <w:r>
              <w:rPr>
                <w:rFonts w:ascii="仿宋_GB2312" w:eastAsia="仿宋_GB2312" w:hAnsi="华文仿宋" w:cs="Arial" w:hint="eastAsia"/>
                <w:color w:val="000000"/>
                <w:szCs w:val="21"/>
              </w:rPr>
              <w:t>上发表</w:t>
            </w:r>
            <w:r>
              <w:rPr>
                <w:rFonts w:ascii="仿宋_GB2312" w:eastAsia="仿宋_GB2312" w:hAnsi="华文仿宋" w:cs="Arial" w:hint="eastAsia"/>
                <w:bCs/>
                <w:color w:val="000000"/>
                <w:szCs w:val="21"/>
              </w:rPr>
              <w:t>原创音乐</w:t>
            </w:r>
            <w:r>
              <w:rPr>
                <w:rFonts w:ascii="仿宋_GB2312" w:eastAsia="仿宋_GB2312" w:hAnsi="华文仿宋" w:cs="Arial" w:hint="eastAsia"/>
                <w:color w:val="000000"/>
                <w:szCs w:val="21"/>
              </w:rPr>
              <w:t>作品或歌词</w:t>
            </w:r>
            <w:r>
              <w:rPr>
                <w:rFonts w:ascii="仿宋_GB2312" w:eastAsia="仿宋_GB2312" w:hAnsi="华文仿宋" w:cs="Arial" w:hint="eastAsia"/>
                <w:bCs/>
                <w:color w:val="000000"/>
                <w:szCs w:val="21"/>
              </w:rPr>
              <w:t>2</w:t>
            </w:r>
            <w:r>
              <w:rPr>
                <w:rFonts w:ascii="仿宋_GB2312" w:eastAsia="仿宋_GB2312" w:hAnsi="华文仿宋" w:cs="Arial" w:hint="eastAsia"/>
                <w:color w:val="000000"/>
                <w:szCs w:val="21"/>
              </w:rPr>
              <w:t>篇以上</w:t>
            </w:r>
          </w:p>
        </w:tc>
      </w:tr>
      <w:tr w:rsidR="00CC731C" w:rsidTr="00651E2F">
        <w:trPr>
          <w:trHeight w:val="4005"/>
          <w:jc w:val="center"/>
        </w:trPr>
        <w:tc>
          <w:tcPr>
            <w:tcW w:w="1000" w:type="dxa"/>
            <w:tcBorders>
              <w:right w:val="single" w:sz="4" w:space="0" w:color="auto"/>
            </w:tcBorders>
            <w:tcMar>
              <w:top w:w="72" w:type="dxa"/>
              <w:left w:w="144" w:type="dxa"/>
              <w:bottom w:w="72" w:type="dxa"/>
              <w:right w:w="144" w:type="dxa"/>
            </w:tcMar>
            <w:vAlign w:val="center"/>
          </w:tcPr>
          <w:p w:rsidR="00CC731C" w:rsidRDefault="00CC731C" w:rsidP="00651E2F">
            <w:pPr>
              <w:spacing w:line="360" w:lineRule="exact"/>
              <w:jc w:val="center"/>
              <w:rPr>
                <w:rFonts w:ascii="仿宋_GB2312" w:eastAsia="仿宋_GB2312" w:hAnsi="华文仿宋" w:hint="eastAsia"/>
                <w:color w:val="000000"/>
                <w:sz w:val="28"/>
                <w:szCs w:val="28"/>
              </w:rPr>
            </w:pPr>
            <w:r>
              <w:rPr>
                <w:rFonts w:ascii="仿宋_GB2312" w:eastAsia="仿宋_GB2312" w:hAnsi="华文仿宋" w:hint="eastAsia"/>
                <w:bCs/>
                <w:color w:val="000000"/>
                <w:sz w:val="28"/>
                <w:szCs w:val="28"/>
              </w:rPr>
              <w:t>二类</w:t>
            </w:r>
          </w:p>
        </w:tc>
        <w:tc>
          <w:tcPr>
            <w:tcW w:w="9403" w:type="dxa"/>
            <w:tcBorders>
              <w:left w:val="single" w:sz="4" w:space="0" w:color="auto"/>
            </w:tcBorders>
            <w:tcMar>
              <w:top w:w="72" w:type="dxa"/>
              <w:left w:w="144" w:type="dxa"/>
              <w:bottom w:w="72" w:type="dxa"/>
              <w:right w:w="144" w:type="dxa"/>
            </w:tcMar>
            <w:vAlign w:val="center"/>
          </w:tcPr>
          <w:p w:rsidR="00CC731C" w:rsidRDefault="00CC731C" w:rsidP="00651E2F">
            <w:pPr>
              <w:spacing w:line="320" w:lineRule="exact"/>
              <w:jc w:val="lef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具有国家级以上裁判员证书，并担任国家级赛事的裁判员或省运动会或省大学生运动会单项裁判长（主裁判）</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bCs/>
                <w:color w:val="000000"/>
                <w:szCs w:val="21"/>
              </w:rPr>
              <w:t>担任国家级艺术类赛事评委以上或省级艺术类赛事主任评委</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在省主管部门主办或省主管部门和省级专业协会联合主办的本专业展览、</w:t>
            </w:r>
            <w:r>
              <w:rPr>
                <w:rFonts w:ascii="仿宋_GB2312" w:eastAsia="仿宋_GB2312" w:hAnsi="华文仿宋" w:cs="Arial" w:hint="eastAsia"/>
                <w:bCs/>
                <w:color w:val="000000"/>
                <w:szCs w:val="21"/>
              </w:rPr>
              <w:t>汇演及各类比赛</w:t>
            </w:r>
            <w:r>
              <w:rPr>
                <w:rFonts w:ascii="仿宋_GB2312" w:eastAsia="仿宋_GB2312" w:hAnsi="华文仿宋" w:cs="Arial" w:hint="eastAsia"/>
                <w:color w:val="000000"/>
                <w:szCs w:val="21"/>
              </w:rPr>
              <w:t>中获银奖</w:t>
            </w:r>
            <w:r>
              <w:rPr>
                <w:rFonts w:ascii="仿宋_GB2312" w:eastAsia="仿宋_GB2312" w:hAnsi="华文仿宋" w:cs="Arial" w:hint="eastAsia"/>
                <w:bCs/>
                <w:color w:val="000000"/>
                <w:szCs w:val="21"/>
              </w:rPr>
              <w:t>或二等奖</w:t>
            </w:r>
            <w:r>
              <w:rPr>
                <w:rFonts w:ascii="仿宋_GB2312" w:eastAsia="仿宋_GB2312" w:hAnsi="华文仿宋" w:cs="Arial" w:hint="eastAsia"/>
                <w:color w:val="000000"/>
                <w:szCs w:val="21"/>
              </w:rPr>
              <w:t>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入选由文化部、中国文联和中国美术家协会或中国书法家协会联合主办的大展1次以上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省级专业协会为其举办过个人展览、</w:t>
            </w:r>
            <w:r>
              <w:rPr>
                <w:rFonts w:ascii="仿宋_GB2312" w:eastAsia="仿宋_GB2312" w:hAnsi="华文仿宋" w:cs="Arial" w:hint="eastAsia"/>
                <w:bCs/>
                <w:color w:val="000000"/>
                <w:szCs w:val="21"/>
              </w:rPr>
              <w:t>专场音乐会</w:t>
            </w:r>
            <w:r>
              <w:rPr>
                <w:rFonts w:ascii="仿宋_GB2312" w:eastAsia="仿宋_GB2312" w:hAnsi="华文仿宋" w:cs="Arial" w:hint="eastAsia"/>
                <w:color w:val="000000"/>
                <w:szCs w:val="21"/>
              </w:rPr>
              <w:t>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获国家部委、专业协会或省级厅局举办的设计类、</w:t>
            </w:r>
            <w:r>
              <w:rPr>
                <w:rFonts w:ascii="仿宋_GB2312" w:eastAsia="仿宋_GB2312" w:hAnsi="华文仿宋" w:cs="Arial" w:hint="eastAsia"/>
                <w:bCs/>
                <w:color w:val="000000"/>
                <w:szCs w:val="21"/>
              </w:rPr>
              <w:t>创作类、表演类</w:t>
            </w:r>
            <w:r>
              <w:rPr>
                <w:rFonts w:ascii="仿宋_GB2312" w:eastAsia="仿宋_GB2312" w:hAnsi="华文仿宋" w:cs="Arial" w:hint="eastAsia"/>
                <w:color w:val="000000"/>
                <w:szCs w:val="21"/>
              </w:rPr>
              <w:t>大赛二等奖1项以上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创作、设计的作品被省级专业机构收藏或重大活动采用</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艺术设计类教师以第一完成人取得与设计有关的实用新型专利6项以上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以个人项目参加由省宣传部、文化厅</w:t>
            </w:r>
            <w:r>
              <w:rPr>
                <w:rFonts w:ascii="仿宋_GB2312" w:eastAsia="仿宋_GB2312" w:hAnsi="华文仿宋" w:cs="Arial" w:hint="eastAsia"/>
                <w:bCs/>
                <w:color w:val="000000"/>
                <w:szCs w:val="21"/>
              </w:rPr>
              <w:t>或广电局</w:t>
            </w:r>
            <w:r>
              <w:rPr>
                <w:rFonts w:ascii="仿宋_GB2312" w:eastAsia="仿宋_GB2312" w:hAnsi="华文仿宋" w:cs="Arial" w:hint="eastAsia"/>
                <w:color w:val="000000"/>
                <w:szCs w:val="21"/>
              </w:rPr>
              <w:t>主办的省级大型演出2项以上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以个人项目参加由中宣部、文化部</w:t>
            </w:r>
            <w:r>
              <w:rPr>
                <w:rFonts w:ascii="仿宋_GB2312" w:eastAsia="仿宋_GB2312" w:hAnsi="华文仿宋" w:cs="Arial" w:hint="eastAsia"/>
                <w:bCs/>
                <w:color w:val="000000"/>
                <w:szCs w:val="21"/>
              </w:rPr>
              <w:t>或广电总局</w:t>
            </w:r>
            <w:r>
              <w:rPr>
                <w:rFonts w:ascii="仿宋_GB2312" w:eastAsia="仿宋_GB2312" w:hAnsi="华文仿宋" w:cs="Arial" w:hint="eastAsia"/>
                <w:color w:val="000000"/>
                <w:szCs w:val="21"/>
              </w:rPr>
              <w:t xml:space="preserve">主办的国家级大型演出1项以上 </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在</w:t>
            </w:r>
            <w:r>
              <w:rPr>
                <w:rFonts w:ascii="仿宋_GB2312" w:eastAsia="仿宋_GB2312" w:hAnsi="华文仿宋" w:cs="Arial" w:hint="eastAsia"/>
                <w:bCs/>
                <w:color w:val="000000"/>
                <w:szCs w:val="21"/>
              </w:rPr>
              <w:t>二类期刊</w:t>
            </w:r>
            <w:r>
              <w:rPr>
                <w:rFonts w:ascii="仿宋_GB2312" w:eastAsia="仿宋_GB2312" w:hAnsi="华文仿宋" w:cs="Arial" w:hint="eastAsia"/>
                <w:color w:val="000000"/>
                <w:szCs w:val="21"/>
              </w:rPr>
              <w:t>上发表</w:t>
            </w:r>
            <w:r>
              <w:rPr>
                <w:rFonts w:ascii="仿宋_GB2312" w:eastAsia="仿宋_GB2312" w:hAnsi="华文仿宋" w:cs="Arial" w:hint="eastAsia"/>
                <w:bCs/>
                <w:color w:val="000000"/>
                <w:szCs w:val="21"/>
              </w:rPr>
              <w:t>原创音乐</w:t>
            </w:r>
            <w:r>
              <w:rPr>
                <w:rFonts w:ascii="仿宋_GB2312" w:eastAsia="仿宋_GB2312" w:hAnsi="华文仿宋" w:cs="Arial" w:hint="eastAsia"/>
                <w:color w:val="000000"/>
                <w:szCs w:val="21"/>
              </w:rPr>
              <w:t>作品或歌词</w:t>
            </w:r>
            <w:r>
              <w:rPr>
                <w:rFonts w:ascii="仿宋_GB2312" w:eastAsia="仿宋_GB2312" w:hAnsi="华文仿宋" w:cs="Arial" w:hint="eastAsia"/>
                <w:bCs/>
                <w:color w:val="000000"/>
                <w:szCs w:val="21"/>
              </w:rPr>
              <w:t>2</w:t>
            </w:r>
            <w:r>
              <w:rPr>
                <w:rFonts w:ascii="仿宋_GB2312" w:eastAsia="仿宋_GB2312" w:hAnsi="华文仿宋" w:cs="Arial" w:hint="eastAsia"/>
                <w:color w:val="000000"/>
                <w:szCs w:val="21"/>
              </w:rPr>
              <w:t xml:space="preserve">篇以上 </w:t>
            </w:r>
          </w:p>
        </w:tc>
      </w:tr>
      <w:tr w:rsidR="00CC731C" w:rsidTr="00651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340"/>
          <w:jc w:val="center"/>
        </w:trPr>
        <w:tc>
          <w:tcPr>
            <w:tcW w:w="1000" w:type="dxa"/>
          </w:tcPr>
          <w:p w:rsidR="00CC731C" w:rsidRDefault="00CC731C" w:rsidP="00651E2F">
            <w:pPr>
              <w:rPr>
                <w:rFonts w:ascii="仿宋_GB2312" w:eastAsia="仿宋_GB2312" w:hAnsi="华文仿宋" w:hint="eastAsia"/>
                <w:color w:val="000000"/>
                <w:sz w:val="28"/>
                <w:szCs w:val="28"/>
              </w:rPr>
            </w:pPr>
            <w:r>
              <w:rPr>
                <w:rFonts w:ascii="仿宋_GB2312" w:eastAsia="仿宋_GB2312" w:hAnsi="华文仿宋" w:hint="eastAsia"/>
                <w:color w:val="000000"/>
                <w:sz w:val="28"/>
                <w:szCs w:val="28"/>
              </w:rPr>
              <w:t>三类</w:t>
            </w:r>
          </w:p>
        </w:tc>
        <w:tc>
          <w:tcPr>
            <w:tcW w:w="9403" w:type="dxa"/>
          </w:tcPr>
          <w:p w:rsidR="00CC731C" w:rsidRDefault="00CC731C" w:rsidP="00651E2F">
            <w:pPr>
              <w:spacing w:line="320" w:lineRule="exact"/>
              <w:rPr>
                <w:rFonts w:ascii="仿宋_GB2312" w:eastAsia="仿宋_GB2312" w:hAnsi="华文仿宋" w:hint="eastAsia"/>
                <w:color w:val="000000"/>
                <w:szCs w:val="21"/>
              </w:rPr>
            </w:pPr>
            <w:r>
              <w:rPr>
                <w:rFonts w:ascii="仿宋_GB2312" w:eastAsia="仿宋_GB2312" w:hAnsi="华文仿宋" w:cs="Arial" w:hint="eastAsia"/>
                <w:color w:val="000000"/>
                <w:szCs w:val="21"/>
              </w:rPr>
              <w:t>具有一级以上裁判员证书，并</w:t>
            </w:r>
            <w:r>
              <w:rPr>
                <w:rFonts w:ascii="仿宋_GB2312" w:eastAsia="仿宋_GB2312" w:hAnsi="华文仿宋" w:hint="eastAsia"/>
                <w:color w:val="000000"/>
                <w:szCs w:val="21"/>
              </w:rPr>
              <w:t>担任省级赛事裁判员或市运动会单项裁判长（主裁判）</w:t>
            </w:r>
          </w:p>
          <w:p w:rsidR="00CC731C" w:rsidRDefault="00CC731C" w:rsidP="00651E2F">
            <w:pPr>
              <w:spacing w:line="320" w:lineRule="exact"/>
              <w:rPr>
                <w:rFonts w:ascii="仿宋_GB2312" w:eastAsia="仿宋_GB2312" w:hAnsi="华文仿宋" w:hint="eastAsia"/>
                <w:color w:val="000000"/>
                <w:szCs w:val="21"/>
              </w:rPr>
            </w:pPr>
            <w:r>
              <w:rPr>
                <w:rFonts w:ascii="仿宋_GB2312" w:eastAsia="仿宋_GB2312" w:hAnsi="华文仿宋" w:cs="Arial" w:hint="eastAsia"/>
                <w:bCs/>
                <w:color w:val="000000"/>
                <w:szCs w:val="21"/>
              </w:rPr>
              <w:t>担任省级艺术类赛事评委以上或市级艺术类赛事主任评委</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在省主管部门主办或省主管部门和省级专业协会联合主办的本专业展览、</w:t>
            </w:r>
            <w:r>
              <w:rPr>
                <w:rFonts w:ascii="仿宋_GB2312" w:eastAsia="仿宋_GB2312" w:hAnsi="华文仿宋" w:cs="Arial" w:hint="eastAsia"/>
                <w:bCs/>
                <w:color w:val="000000"/>
                <w:szCs w:val="21"/>
              </w:rPr>
              <w:t>汇演及各类比赛</w:t>
            </w:r>
            <w:r>
              <w:rPr>
                <w:rFonts w:ascii="仿宋_GB2312" w:eastAsia="仿宋_GB2312" w:hAnsi="华文仿宋" w:cs="Arial" w:hint="eastAsia"/>
                <w:color w:val="000000"/>
                <w:szCs w:val="21"/>
              </w:rPr>
              <w:t>中获铜奖1次以上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入选由省文化厅、文联</w:t>
            </w:r>
            <w:r>
              <w:rPr>
                <w:rFonts w:ascii="仿宋_GB2312" w:eastAsia="仿宋_GB2312" w:hAnsi="华文仿宋" w:cs="Arial" w:hint="eastAsia"/>
                <w:bCs/>
                <w:color w:val="000000"/>
                <w:szCs w:val="21"/>
              </w:rPr>
              <w:t>或</w:t>
            </w:r>
            <w:r>
              <w:rPr>
                <w:rFonts w:ascii="仿宋_GB2312" w:eastAsia="仿宋_GB2312" w:hAnsi="华文仿宋" w:cs="Arial" w:hint="eastAsia"/>
                <w:color w:val="000000"/>
                <w:szCs w:val="21"/>
              </w:rPr>
              <w:t>省美术家协会、省书法家协会联合主办的大展1次以上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市级专业协会为其举办过个人展览、</w:t>
            </w:r>
            <w:r>
              <w:rPr>
                <w:rFonts w:ascii="仿宋_GB2312" w:eastAsia="仿宋_GB2312" w:hAnsi="华文仿宋" w:cs="Arial" w:hint="eastAsia"/>
                <w:bCs/>
                <w:color w:val="000000"/>
                <w:szCs w:val="21"/>
              </w:rPr>
              <w:t>专场音乐会</w:t>
            </w:r>
            <w:r>
              <w:rPr>
                <w:rFonts w:ascii="仿宋_GB2312" w:eastAsia="仿宋_GB2312" w:hAnsi="华文仿宋" w:cs="Arial" w:hint="eastAsia"/>
                <w:color w:val="000000"/>
                <w:szCs w:val="21"/>
              </w:rPr>
              <w:t>1次以上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获国家部委、专业协会或省级厅局举办的设计类、</w:t>
            </w:r>
            <w:r>
              <w:rPr>
                <w:rFonts w:ascii="仿宋_GB2312" w:eastAsia="仿宋_GB2312" w:hAnsi="华文仿宋" w:cs="Arial" w:hint="eastAsia"/>
                <w:bCs/>
                <w:color w:val="000000"/>
                <w:szCs w:val="21"/>
              </w:rPr>
              <w:t>创作类、表演类</w:t>
            </w:r>
            <w:r>
              <w:rPr>
                <w:rFonts w:ascii="仿宋_GB2312" w:eastAsia="仿宋_GB2312" w:hAnsi="华文仿宋" w:cs="Arial" w:hint="eastAsia"/>
                <w:color w:val="000000"/>
                <w:szCs w:val="21"/>
              </w:rPr>
              <w:t>大赛三等奖1项以上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创作、设计的作品被市（厅）级专业机构收藏或大型活动采用</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艺术设计类教师以第一完成人取得与设计有关的实用新型专利3项或产品类外观设计专利10项以上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以个人项目参加由省宣传部、文化厅</w:t>
            </w:r>
            <w:r>
              <w:rPr>
                <w:rFonts w:ascii="仿宋_GB2312" w:eastAsia="仿宋_GB2312" w:hAnsi="华文仿宋" w:cs="Arial" w:hint="eastAsia"/>
                <w:bCs/>
                <w:color w:val="000000"/>
                <w:szCs w:val="21"/>
              </w:rPr>
              <w:t>或广电局</w:t>
            </w:r>
            <w:r>
              <w:rPr>
                <w:rFonts w:ascii="仿宋_GB2312" w:eastAsia="仿宋_GB2312" w:hAnsi="华文仿宋" w:cs="Arial" w:hint="eastAsia"/>
                <w:color w:val="000000"/>
                <w:szCs w:val="21"/>
              </w:rPr>
              <w:t>主办的省级大型演出1项以上</w:t>
            </w:r>
          </w:p>
          <w:p w:rsidR="00CC731C" w:rsidRDefault="00CC731C" w:rsidP="00651E2F">
            <w:pPr>
              <w:spacing w:line="320" w:lineRule="exact"/>
              <w:rPr>
                <w:rFonts w:ascii="仿宋_GB2312" w:eastAsia="仿宋_GB2312" w:hAnsi="华文仿宋" w:cs="Arial" w:hint="eastAsia"/>
                <w:color w:val="000000"/>
                <w:szCs w:val="21"/>
              </w:rPr>
            </w:pPr>
            <w:r>
              <w:rPr>
                <w:rFonts w:ascii="仿宋_GB2312" w:eastAsia="仿宋_GB2312" w:hAnsi="华文仿宋" w:cs="Arial" w:hint="eastAsia"/>
                <w:color w:val="000000"/>
                <w:szCs w:val="21"/>
              </w:rPr>
              <w:t>在省文化厅主办的省艺术节、创作比赛、专业比赛中获三等奖1项以上</w:t>
            </w:r>
          </w:p>
          <w:p w:rsidR="00CC731C" w:rsidRDefault="00CC731C" w:rsidP="00651E2F">
            <w:pPr>
              <w:rPr>
                <w:rFonts w:ascii="仿宋_GB2312" w:eastAsia="仿宋_GB2312" w:hAnsi="华文仿宋" w:hint="eastAsia"/>
                <w:color w:val="000000"/>
                <w:szCs w:val="21"/>
              </w:rPr>
            </w:pPr>
            <w:r>
              <w:rPr>
                <w:rFonts w:ascii="仿宋_GB2312" w:eastAsia="仿宋_GB2312" w:hAnsi="华文仿宋" w:cs="Arial" w:hint="eastAsia"/>
                <w:color w:val="000000"/>
                <w:szCs w:val="21"/>
              </w:rPr>
              <w:t>在</w:t>
            </w:r>
            <w:r>
              <w:rPr>
                <w:rFonts w:ascii="仿宋_GB2312" w:eastAsia="仿宋_GB2312" w:hAnsi="华文仿宋" w:cs="Arial" w:hint="eastAsia"/>
                <w:bCs/>
                <w:color w:val="000000"/>
                <w:szCs w:val="21"/>
              </w:rPr>
              <w:t>三类期刊</w:t>
            </w:r>
            <w:r>
              <w:rPr>
                <w:rFonts w:ascii="仿宋_GB2312" w:eastAsia="仿宋_GB2312" w:hAnsi="华文仿宋" w:cs="Arial" w:hint="eastAsia"/>
                <w:color w:val="000000"/>
                <w:szCs w:val="21"/>
              </w:rPr>
              <w:t>上发表</w:t>
            </w:r>
            <w:r>
              <w:rPr>
                <w:rFonts w:ascii="仿宋_GB2312" w:eastAsia="仿宋_GB2312" w:hAnsi="华文仿宋" w:cs="Arial" w:hint="eastAsia"/>
                <w:bCs/>
                <w:color w:val="000000"/>
                <w:szCs w:val="21"/>
              </w:rPr>
              <w:t>原创音乐</w:t>
            </w:r>
            <w:r>
              <w:rPr>
                <w:rFonts w:ascii="仿宋_GB2312" w:eastAsia="仿宋_GB2312" w:hAnsi="华文仿宋" w:cs="Arial" w:hint="eastAsia"/>
                <w:color w:val="000000"/>
                <w:szCs w:val="21"/>
              </w:rPr>
              <w:t>作品或歌词</w:t>
            </w:r>
            <w:r>
              <w:rPr>
                <w:rFonts w:ascii="仿宋_GB2312" w:eastAsia="仿宋_GB2312" w:hAnsi="华文仿宋" w:cs="Arial" w:hint="eastAsia"/>
                <w:bCs/>
                <w:color w:val="000000"/>
                <w:szCs w:val="21"/>
              </w:rPr>
              <w:t>2</w:t>
            </w:r>
            <w:r>
              <w:rPr>
                <w:rFonts w:ascii="仿宋_GB2312" w:eastAsia="仿宋_GB2312" w:hAnsi="华文仿宋" w:cs="Arial" w:hint="eastAsia"/>
                <w:color w:val="000000"/>
                <w:szCs w:val="21"/>
              </w:rPr>
              <w:t xml:space="preserve">篇以上 </w:t>
            </w:r>
          </w:p>
        </w:tc>
      </w:tr>
    </w:tbl>
    <w:p w:rsidR="00CC731C" w:rsidRDefault="00CC731C" w:rsidP="00CC731C">
      <w:pPr>
        <w:rPr>
          <w:rFonts w:ascii="仿宋_GB2312" w:eastAsia="仿宋_GB2312" w:hAnsi="华文仿宋"/>
          <w:color w:val="000000"/>
          <w:sz w:val="28"/>
          <w:szCs w:val="28"/>
        </w:rPr>
        <w:sectPr w:rsidR="00CC731C">
          <w:footerReference w:type="default" r:id="rId5"/>
          <w:pgSz w:w="11906" w:h="16838"/>
          <w:pgMar w:top="1134" w:right="851" w:bottom="1134" w:left="851" w:header="851" w:footer="851" w:gutter="0"/>
          <w:pgNumType w:fmt="numberInDash"/>
          <w:cols w:space="720"/>
          <w:docGrid w:type="lines" w:linePitch="318"/>
        </w:sectPr>
      </w:pPr>
    </w:p>
    <w:p w:rsidR="00CC731C" w:rsidRDefault="00CC731C" w:rsidP="00CC731C">
      <w:pPr>
        <w:spacing w:line="440" w:lineRule="exact"/>
        <w:jc w:val="center"/>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lastRenderedPageBreak/>
        <w:t>附表9</w:t>
      </w:r>
      <w:r>
        <w:rPr>
          <w:rFonts w:ascii="仿宋_GB2312" w:eastAsia="仿宋_GB2312" w:hAnsi="华文仿宋" w:hint="eastAsia"/>
          <w:b/>
          <w:color w:val="000000"/>
          <w:sz w:val="32"/>
          <w:szCs w:val="32"/>
        </w:rPr>
        <w:tab/>
        <w:t>教学效果分类表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047"/>
        <w:gridCol w:w="3048"/>
        <w:gridCol w:w="3961"/>
        <w:gridCol w:w="3647"/>
      </w:tblGrid>
      <w:tr w:rsidR="00CC731C" w:rsidTr="00651E2F">
        <w:trPr>
          <w:trHeight w:val="612"/>
          <w:jc w:val="center"/>
        </w:trPr>
        <w:tc>
          <w:tcPr>
            <w:tcW w:w="959" w:type="dxa"/>
            <w:vAlign w:val="center"/>
          </w:tcPr>
          <w:p w:rsidR="00CC731C" w:rsidRDefault="00CC731C" w:rsidP="00651E2F">
            <w:pPr>
              <w:spacing w:line="50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类别</w:t>
            </w:r>
          </w:p>
        </w:tc>
        <w:tc>
          <w:tcPr>
            <w:tcW w:w="3047" w:type="dxa"/>
            <w:vAlign w:val="center"/>
          </w:tcPr>
          <w:p w:rsidR="00CC731C" w:rsidRDefault="00CC731C" w:rsidP="00651E2F">
            <w:pPr>
              <w:spacing w:line="50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公共课类教师</w:t>
            </w:r>
          </w:p>
        </w:tc>
        <w:tc>
          <w:tcPr>
            <w:tcW w:w="3048" w:type="dxa"/>
            <w:vAlign w:val="center"/>
          </w:tcPr>
          <w:p w:rsidR="00CC731C" w:rsidRDefault="00CC731C" w:rsidP="00651E2F">
            <w:pPr>
              <w:spacing w:line="50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体育类教师</w:t>
            </w:r>
          </w:p>
        </w:tc>
        <w:tc>
          <w:tcPr>
            <w:tcW w:w="3961" w:type="dxa"/>
            <w:vAlign w:val="center"/>
          </w:tcPr>
          <w:p w:rsidR="00CC731C" w:rsidRDefault="00CC731C" w:rsidP="00651E2F">
            <w:pPr>
              <w:spacing w:line="50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艺术类教师</w:t>
            </w:r>
          </w:p>
        </w:tc>
        <w:tc>
          <w:tcPr>
            <w:tcW w:w="3647" w:type="dxa"/>
            <w:vAlign w:val="center"/>
          </w:tcPr>
          <w:p w:rsidR="00CC731C" w:rsidRDefault="00CC731C" w:rsidP="00651E2F">
            <w:pPr>
              <w:spacing w:line="50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Cs w:val="21"/>
              </w:rPr>
              <w:t>除公共课、体育、艺术类的教师</w:t>
            </w:r>
          </w:p>
        </w:tc>
      </w:tr>
      <w:tr w:rsidR="00CC731C" w:rsidTr="00651E2F">
        <w:trPr>
          <w:trHeight w:val="1338"/>
          <w:jc w:val="center"/>
        </w:trPr>
        <w:tc>
          <w:tcPr>
            <w:tcW w:w="959" w:type="dxa"/>
          </w:tcPr>
          <w:p w:rsidR="00CC731C" w:rsidRDefault="00CC731C" w:rsidP="00651E2F">
            <w:pPr>
              <w:spacing w:line="280" w:lineRule="exact"/>
              <w:rPr>
                <w:rFonts w:ascii="仿宋_GB2312" w:eastAsia="仿宋_GB2312" w:hAnsi="华文仿宋" w:hint="eastAsia"/>
                <w:color w:val="000000"/>
                <w:sz w:val="18"/>
                <w:szCs w:val="18"/>
              </w:rPr>
            </w:pPr>
            <w:r>
              <w:rPr>
                <w:rFonts w:ascii="仿宋_GB2312" w:eastAsia="仿宋_GB2312" w:hAnsi="华文仿宋" w:hint="eastAsia"/>
                <w:color w:val="000000"/>
                <w:sz w:val="18"/>
                <w:szCs w:val="18"/>
              </w:rPr>
              <w:t>一类</w:t>
            </w:r>
          </w:p>
        </w:tc>
        <w:tc>
          <w:tcPr>
            <w:tcW w:w="3047" w:type="dxa"/>
          </w:tcPr>
          <w:p w:rsidR="00CC731C" w:rsidRDefault="00CC731C" w:rsidP="00651E2F">
            <w:pPr>
              <w:spacing w:line="28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培养的学生在国家级专业（专项）比赛上获前3名或二等以上奖励，或在省级专业（专项）比赛上获第1名；</w:t>
            </w:r>
          </w:p>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或本人任现职以来教学质量考核全部优秀</w:t>
            </w:r>
          </w:p>
        </w:tc>
        <w:tc>
          <w:tcPr>
            <w:tcW w:w="3048" w:type="dxa"/>
          </w:tcPr>
          <w:p w:rsidR="00CC731C" w:rsidRDefault="00CC731C" w:rsidP="00651E2F">
            <w:pPr>
              <w:spacing w:line="280" w:lineRule="exact"/>
              <w:rPr>
                <w:rFonts w:ascii="仿宋_GB2312" w:eastAsia="仿宋_GB2312" w:hAnsi="华文仿宋" w:cs="Arial" w:hint="eastAsia"/>
                <w:sz w:val="18"/>
                <w:szCs w:val="18"/>
              </w:rPr>
            </w:pPr>
            <w:r>
              <w:rPr>
                <w:rFonts w:ascii="仿宋_GB2312" w:eastAsia="仿宋_GB2312" w:hAnsi="华文仿宋" w:cs="Arial" w:hint="eastAsia"/>
                <w:color w:val="000000"/>
                <w:sz w:val="18"/>
                <w:szCs w:val="18"/>
              </w:rPr>
              <w:t>培养的学生参加奥运会、亚运会、世界大学生运动会、国际专项比赛等国际赛事，或</w:t>
            </w:r>
            <w:r>
              <w:rPr>
                <w:rFonts w:ascii="仿宋_GB2312" w:eastAsia="仿宋_GB2312" w:hAnsi="华文仿宋" w:cs="Arial" w:hint="eastAsia"/>
                <w:sz w:val="18"/>
                <w:szCs w:val="18"/>
              </w:rPr>
              <w:t>在全国运动会或全国大学生运动会上获前3名，或在省运动会或省大学生运动会上获单项第1名或集体前3名</w:t>
            </w:r>
          </w:p>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或本人任现职以来教学质量考核全部优秀</w:t>
            </w:r>
          </w:p>
        </w:tc>
        <w:tc>
          <w:tcPr>
            <w:tcW w:w="3961" w:type="dxa"/>
          </w:tcPr>
          <w:p w:rsidR="00CC731C" w:rsidRDefault="00CC731C" w:rsidP="00651E2F">
            <w:pPr>
              <w:spacing w:line="28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培养的学生在国家级专业（专项）比赛上获前3名或二等以上奖励，或在主管部门主办的省级专业（专项）比赛上获第1名，或获国际级艺术类大赛奖；</w:t>
            </w:r>
          </w:p>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或本人任现职以来教学质量考核全部优秀</w:t>
            </w:r>
          </w:p>
        </w:tc>
        <w:tc>
          <w:tcPr>
            <w:tcW w:w="3647" w:type="dxa"/>
          </w:tcPr>
          <w:p w:rsidR="00CC731C" w:rsidRDefault="00CC731C" w:rsidP="00651E2F">
            <w:pPr>
              <w:spacing w:line="28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培养的学生在国家级专业（专项）比赛上获前3名或二等以上奖励，或在省级专业（专项）比赛上获第1名。</w:t>
            </w:r>
          </w:p>
          <w:p w:rsidR="00CC731C" w:rsidRDefault="00CC731C" w:rsidP="00651E2F">
            <w:pPr>
              <w:spacing w:line="28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或本人任现职以来教学质量考核全部优秀</w:t>
            </w:r>
          </w:p>
        </w:tc>
      </w:tr>
      <w:tr w:rsidR="00CC731C" w:rsidTr="00651E2F">
        <w:trPr>
          <w:trHeight w:val="1785"/>
          <w:jc w:val="center"/>
        </w:trPr>
        <w:tc>
          <w:tcPr>
            <w:tcW w:w="959" w:type="dxa"/>
          </w:tcPr>
          <w:p w:rsidR="00CC731C" w:rsidRDefault="00CC731C" w:rsidP="00651E2F">
            <w:pPr>
              <w:spacing w:line="280" w:lineRule="exact"/>
              <w:rPr>
                <w:rFonts w:ascii="仿宋_GB2312" w:eastAsia="仿宋_GB2312" w:hAnsi="华文仿宋" w:hint="eastAsia"/>
                <w:color w:val="000000"/>
                <w:sz w:val="18"/>
                <w:szCs w:val="18"/>
              </w:rPr>
            </w:pPr>
            <w:r>
              <w:rPr>
                <w:rFonts w:ascii="仿宋_GB2312" w:eastAsia="仿宋_GB2312" w:hAnsi="华文仿宋" w:hint="eastAsia"/>
                <w:color w:val="000000"/>
                <w:sz w:val="18"/>
                <w:szCs w:val="18"/>
              </w:rPr>
              <w:t>二类</w:t>
            </w:r>
          </w:p>
        </w:tc>
        <w:tc>
          <w:tcPr>
            <w:tcW w:w="3047"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培养的学生在在国家级专业（专项）比赛中获前8名或三等以上奖励，或在省部级专业（专项）比赛中获前3名或一等奖以上奖励；或本人近5年学校学年度教学质量考核中全部优秀</w:t>
            </w:r>
          </w:p>
        </w:tc>
        <w:tc>
          <w:tcPr>
            <w:tcW w:w="3048"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培养的学生在全国运动会或全国大学生运动会上获前6名或三等以上奖励，或在省运动会或省大学生运动会上获前2名；或本人近5年学校学年度教学质量考核中全部优秀</w:t>
            </w:r>
          </w:p>
        </w:tc>
        <w:tc>
          <w:tcPr>
            <w:tcW w:w="3961"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培养的学生在国家级专业（专项）比赛中获三等以上奖励，或在主管部门主办的省级专业（专项）比赛上获前2名或一等奖以上奖励；或本人近5年学校学年度教学质量考核中全部优秀</w:t>
            </w:r>
          </w:p>
        </w:tc>
        <w:tc>
          <w:tcPr>
            <w:tcW w:w="3647" w:type="dxa"/>
          </w:tcPr>
          <w:p w:rsidR="00CC731C" w:rsidRDefault="00CC731C" w:rsidP="00651E2F">
            <w:pPr>
              <w:spacing w:line="32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培养的学生在国家级专业（专项）比赛中获前6名或三等以上奖励，或在省部级专业（专项）比赛中获前2名或一等奖以上奖励； 或本人近5年学校学年度教学质量考核中全部优秀</w:t>
            </w:r>
          </w:p>
        </w:tc>
      </w:tr>
      <w:tr w:rsidR="00CC731C" w:rsidTr="00651E2F">
        <w:trPr>
          <w:trHeight w:val="1783"/>
          <w:jc w:val="center"/>
        </w:trPr>
        <w:tc>
          <w:tcPr>
            <w:tcW w:w="959" w:type="dxa"/>
          </w:tcPr>
          <w:p w:rsidR="00CC731C" w:rsidRDefault="00CC731C" w:rsidP="00651E2F">
            <w:pPr>
              <w:spacing w:line="280" w:lineRule="exact"/>
              <w:rPr>
                <w:rFonts w:ascii="仿宋_GB2312" w:eastAsia="仿宋_GB2312" w:hAnsi="华文仿宋" w:hint="eastAsia"/>
                <w:color w:val="000000"/>
                <w:sz w:val="18"/>
                <w:szCs w:val="18"/>
              </w:rPr>
            </w:pPr>
            <w:r>
              <w:rPr>
                <w:rFonts w:ascii="仿宋_GB2312" w:eastAsia="仿宋_GB2312" w:hAnsi="华文仿宋" w:hint="eastAsia"/>
                <w:color w:val="000000"/>
                <w:sz w:val="18"/>
                <w:szCs w:val="18"/>
              </w:rPr>
              <w:t>三类</w:t>
            </w:r>
          </w:p>
        </w:tc>
        <w:tc>
          <w:tcPr>
            <w:tcW w:w="3047" w:type="dxa"/>
          </w:tcPr>
          <w:p w:rsidR="00CC731C" w:rsidRDefault="00CC731C" w:rsidP="00651E2F">
            <w:pPr>
              <w:spacing w:line="32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培养的学生在省部级专业（专项）比赛中获前8名或三等以上奖励；</w:t>
            </w:r>
          </w:p>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或以第一指导教师指导学生获国家大学生创新创业训练项目并实施，且在指导大学生创业方面取得成果；或本人近5年学校学年度教学质量考核中4年优秀</w:t>
            </w:r>
          </w:p>
        </w:tc>
        <w:tc>
          <w:tcPr>
            <w:tcW w:w="3048"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培养的学生在省运动会或省大学生运动会上获前6名；或以第一指导教师指导学生获国家大学生创新创业训练项目并实施，且在指导大学生创业方面取得成果；或本人近5年学校学年度教学质量考核中4年优秀</w:t>
            </w:r>
          </w:p>
        </w:tc>
        <w:tc>
          <w:tcPr>
            <w:tcW w:w="3961"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培养的学生在省部级专业（专项）比赛中获二等以上奖励；或以第一指导教师指导学生获国家大学生创新创业训练项目并实施，且在指导大学生创业方面取得成果；或本人近5年学校学年度教学质量考核中4年优秀</w:t>
            </w:r>
          </w:p>
        </w:tc>
        <w:tc>
          <w:tcPr>
            <w:tcW w:w="3647" w:type="dxa"/>
          </w:tcPr>
          <w:p w:rsidR="00CC731C" w:rsidRDefault="00CC731C" w:rsidP="00651E2F">
            <w:pPr>
              <w:spacing w:line="32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省部级专业（专项）比赛中获前6名或二等以上奖励；或以第一指导教师指导学生获国家大学生创新创业训练项目并实施，且在指导大学生创业方面取得成果；或本人近5年学校学年度教学质量考核中4年优秀</w:t>
            </w:r>
          </w:p>
        </w:tc>
      </w:tr>
      <w:tr w:rsidR="00CC731C" w:rsidTr="00651E2F">
        <w:trPr>
          <w:trHeight w:val="1302"/>
          <w:jc w:val="center"/>
        </w:trPr>
        <w:tc>
          <w:tcPr>
            <w:tcW w:w="959" w:type="dxa"/>
          </w:tcPr>
          <w:p w:rsidR="00CC731C" w:rsidRDefault="00CC731C" w:rsidP="00651E2F">
            <w:pPr>
              <w:spacing w:line="280" w:lineRule="exact"/>
              <w:rPr>
                <w:rFonts w:ascii="仿宋_GB2312" w:eastAsia="仿宋_GB2312" w:hAnsi="华文仿宋" w:hint="eastAsia"/>
                <w:color w:val="000000"/>
                <w:sz w:val="18"/>
                <w:szCs w:val="18"/>
              </w:rPr>
            </w:pPr>
            <w:r>
              <w:rPr>
                <w:rFonts w:ascii="仿宋_GB2312" w:eastAsia="仿宋_GB2312" w:hAnsi="华文仿宋" w:hint="eastAsia"/>
                <w:color w:val="000000"/>
                <w:sz w:val="18"/>
                <w:szCs w:val="18"/>
              </w:rPr>
              <w:t>四类</w:t>
            </w:r>
          </w:p>
        </w:tc>
        <w:tc>
          <w:tcPr>
            <w:tcW w:w="3047"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培养的学生在市级专业（专项）比赛中取得名次或获得奖励；或以第一指导教师指导学生获安徽省大学生创新创业训练项目并实施，且取得阶段性成果；或本人近5年学校学年度教学质量考核中3年优秀</w:t>
            </w:r>
          </w:p>
        </w:tc>
        <w:tc>
          <w:tcPr>
            <w:tcW w:w="3048"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培养的学生在市级专业（专项）比赛中取得名次或获得奖励；或以第一指导教师指导学生获安徽省大学生创新创业训练项目并实施，且取得阶段性成果；或本人近5年学校学年度教学质量考核中3年优秀</w:t>
            </w:r>
          </w:p>
        </w:tc>
        <w:tc>
          <w:tcPr>
            <w:tcW w:w="3961" w:type="dxa"/>
          </w:tcPr>
          <w:p w:rsidR="00CC731C" w:rsidRDefault="00CC731C" w:rsidP="00651E2F">
            <w:pPr>
              <w:spacing w:line="280" w:lineRule="exact"/>
              <w:rPr>
                <w:rFonts w:ascii="仿宋_GB2312" w:eastAsia="仿宋_GB2312" w:hAnsi="华文仿宋" w:cs="Arial" w:hint="eastAsia"/>
                <w:color w:val="000000"/>
                <w:sz w:val="18"/>
                <w:szCs w:val="18"/>
              </w:rPr>
            </w:pPr>
            <w:r>
              <w:rPr>
                <w:rFonts w:ascii="仿宋_GB2312" w:eastAsia="仿宋_GB2312" w:hAnsi="华文仿宋" w:cs="Arial" w:hint="eastAsia"/>
                <w:sz w:val="18"/>
                <w:szCs w:val="18"/>
              </w:rPr>
              <w:t>培养的学生在市级专业（专项）比赛中取得名次或获得奖励；或以第一指导教师指导学生获安徽省大学生创新创业训练项目并实施，且取得阶段性成果；或本人近5年学校学年度教学质量考核中3年优秀</w:t>
            </w:r>
          </w:p>
        </w:tc>
        <w:tc>
          <w:tcPr>
            <w:tcW w:w="3647" w:type="dxa"/>
          </w:tcPr>
          <w:p w:rsidR="00CC731C" w:rsidRDefault="00CC731C" w:rsidP="00651E2F">
            <w:pPr>
              <w:spacing w:line="320" w:lineRule="exact"/>
              <w:rPr>
                <w:rFonts w:ascii="仿宋_GB2312" w:eastAsia="仿宋_GB2312" w:hAnsi="华文仿宋" w:cs="Arial" w:hint="eastAsia"/>
                <w:sz w:val="18"/>
                <w:szCs w:val="18"/>
              </w:rPr>
            </w:pPr>
            <w:r>
              <w:rPr>
                <w:rFonts w:ascii="仿宋_GB2312" w:eastAsia="仿宋_GB2312" w:hAnsi="华文仿宋" w:cs="Arial" w:hint="eastAsia"/>
                <w:sz w:val="18"/>
                <w:szCs w:val="18"/>
              </w:rPr>
              <w:t>培养的学生在市级专业（专项）比赛中取得名次或获得奖励；或以第一指导教师指导学生获安徽省大学生创新创业训练项目并实施，且取得阶段性成果；或本人近5年学校学年度教学质量考核中3年优秀</w:t>
            </w:r>
          </w:p>
        </w:tc>
      </w:tr>
    </w:tbl>
    <w:p w:rsidR="00CC731C" w:rsidRDefault="00CC731C" w:rsidP="00CC731C">
      <w:pPr>
        <w:spacing w:line="360" w:lineRule="exact"/>
        <w:rPr>
          <w:rFonts w:ascii="仿宋_GB2312" w:eastAsia="仿宋_GB2312" w:hAnsi="华文仿宋" w:hint="eastAsia"/>
          <w:color w:val="000000"/>
          <w:sz w:val="18"/>
          <w:szCs w:val="18"/>
        </w:rPr>
      </w:pPr>
      <w:r>
        <w:rPr>
          <w:rFonts w:ascii="仿宋_GB2312" w:eastAsia="仿宋_GB2312" w:hAnsi="华文仿宋" w:hint="eastAsia"/>
          <w:color w:val="000000"/>
          <w:sz w:val="18"/>
          <w:szCs w:val="18"/>
        </w:rPr>
        <w:t>注：1.全国</w:t>
      </w:r>
      <w:r>
        <w:rPr>
          <w:rFonts w:ascii="仿宋_GB2312" w:eastAsia="仿宋_GB2312" w:hint="eastAsia"/>
          <w:sz w:val="18"/>
          <w:szCs w:val="18"/>
        </w:rPr>
        <w:t>大学生运动会包括各单项大学生体育协会组织的正式竞赛。 2.</w:t>
      </w:r>
      <w:r>
        <w:rPr>
          <w:rFonts w:ascii="仿宋_GB2312" w:eastAsia="仿宋_GB2312" w:hAnsi="华文仿宋" w:cs="Arial" w:hint="eastAsia"/>
          <w:sz w:val="18"/>
          <w:szCs w:val="18"/>
        </w:rPr>
        <w:t xml:space="preserve"> 指导大学生创业方面取得成果是指：成功注册企业，并且稳定运行1年以上。指导大学生创新创业训练项目的阶段性成果是指：与项目相关，公开发表的论文或经学校组织认定的创业计划书、创业实践、研究成果总结报告等。</w:t>
      </w:r>
    </w:p>
    <w:p w:rsidR="00CC731C" w:rsidRDefault="00CC731C" w:rsidP="00CC731C">
      <w:pPr>
        <w:rPr>
          <w:rFonts w:ascii="仿宋_GB2312" w:eastAsia="仿宋_GB2312" w:hAnsi="华文仿宋" w:hint="eastAsia"/>
          <w:color w:val="000000"/>
          <w:sz w:val="28"/>
          <w:szCs w:val="28"/>
        </w:rPr>
        <w:sectPr w:rsidR="00CC731C">
          <w:pgSz w:w="16838" w:h="11906" w:orient="landscape"/>
          <w:pgMar w:top="851" w:right="1134" w:bottom="851" w:left="1134" w:header="851" w:footer="851" w:gutter="0"/>
          <w:pgNumType w:fmt="numberInDash"/>
          <w:cols w:space="720"/>
          <w:docGrid w:type="lines" w:linePitch="318"/>
        </w:sectPr>
      </w:pPr>
    </w:p>
    <w:p w:rsidR="00CC731C" w:rsidRDefault="00CC731C" w:rsidP="00CC731C">
      <w:pPr>
        <w:spacing w:line="360" w:lineRule="exact"/>
        <w:jc w:val="center"/>
        <w:rPr>
          <w:rFonts w:ascii="仿宋_GB2312" w:eastAsia="仿宋_GB2312" w:hAnsi="华文仿宋" w:hint="eastAsia"/>
          <w:b/>
          <w:color w:val="000000"/>
          <w:sz w:val="32"/>
          <w:szCs w:val="32"/>
        </w:rPr>
      </w:pPr>
      <w:r>
        <w:rPr>
          <w:rFonts w:ascii="仿宋_GB2312" w:eastAsia="仿宋_GB2312" w:hAnsi="华文仿宋" w:hint="eastAsia"/>
          <w:b/>
          <w:color w:val="000000"/>
          <w:sz w:val="32"/>
          <w:szCs w:val="32"/>
        </w:rPr>
        <w:lastRenderedPageBreak/>
        <w:t xml:space="preserve">附表10 </w:t>
      </w:r>
      <w:r>
        <w:rPr>
          <w:rFonts w:ascii="仿宋_GB2312" w:eastAsia="仿宋_GB2312" w:hAnsi="华文仿宋" w:hint="eastAsia"/>
          <w:b/>
          <w:color w:val="000000"/>
          <w:sz w:val="32"/>
          <w:szCs w:val="32"/>
        </w:rPr>
        <w:tab/>
        <w:t>科研项目认定一览表</w:t>
      </w:r>
    </w:p>
    <w:p w:rsidR="00CC731C" w:rsidRDefault="00CC731C" w:rsidP="00CC731C">
      <w:pPr>
        <w:spacing w:line="360" w:lineRule="exact"/>
        <w:rPr>
          <w:rFonts w:ascii="仿宋_GB2312" w:eastAsia="仿宋_GB2312" w:hAnsi="华文仿宋" w:hint="eastAsia"/>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6"/>
        <w:gridCol w:w="5637"/>
      </w:tblGrid>
      <w:tr w:rsidR="00CC731C" w:rsidTr="00651E2F">
        <w:trPr>
          <w:trHeight w:val="658"/>
          <w:jc w:val="center"/>
        </w:trPr>
        <w:tc>
          <w:tcPr>
            <w:tcW w:w="3446" w:type="dxa"/>
            <w:vAlign w:val="center"/>
          </w:tcPr>
          <w:p w:rsidR="00CC731C" w:rsidRDefault="00CC731C" w:rsidP="00651E2F">
            <w:pPr>
              <w:spacing w:line="440" w:lineRule="exact"/>
              <w:jc w:val="center"/>
              <w:rPr>
                <w:rFonts w:ascii="仿宋_GB2312" w:eastAsia="仿宋_GB2312" w:hAnsi="华文仿宋" w:hint="eastAsia"/>
                <w:b/>
                <w:color w:val="000000"/>
                <w:sz w:val="28"/>
                <w:szCs w:val="28"/>
              </w:rPr>
            </w:pPr>
            <w:r>
              <w:rPr>
                <w:rFonts w:ascii="仿宋_GB2312" w:eastAsia="仿宋_GB2312" w:hAnsi="华文仿宋" w:hint="eastAsia"/>
                <w:b/>
                <w:color w:val="000000"/>
                <w:sz w:val="28"/>
                <w:szCs w:val="28"/>
              </w:rPr>
              <w:t>项目名称</w:t>
            </w:r>
          </w:p>
        </w:tc>
        <w:tc>
          <w:tcPr>
            <w:tcW w:w="5637" w:type="dxa"/>
            <w:vAlign w:val="center"/>
          </w:tcPr>
          <w:p w:rsidR="00CC731C" w:rsidRDefault="00CC731C" w:rsidP="00651E2F">
            <w:pPr>
              <w:spacing w:line="440" w:lineRule="exact"/>
              <w:jc w:val="center"/>
              <w:rPr>
                <w:rFonts w:ascii="仿宋_GB2312" w:eastAsia="仿宋_GB2312" w:hAnsi="华文仿宋" w:hint="eastAsia"/>
                <w:color w:val="000000"/>
                <w:sz w:val="28"/>
                <w:szCs w:val="28"/>
              </w:rPr>
            </w:pPr>
            <w:r>
              <w:rPr>
                <w:rFonts w:ascii="仿宋_GB2312" w:eastAsia="仿宋_GB2312" w:hAnsi="华文仿宋" w:hint="eastAsia"/>
                <w:b/>
                <w:color w:val="000000"/>
                <w:sz w:val="32"/>
                <w:szCs w:val="32"/>
              </w:rPr>
              <w:t>认定内容</w:t>
            </w:r>
          </w:p>
        </w:tc>
      </w:tr>
      <w:tr w:rsidR="00CC731C" w:rsidTr="00651E2F">
        <w:trPr>
          <w:trHeight w:val="773"/>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国家科技专项</w:t>
            </w:r>
          </w:p>
        </w:tc>
        <w:tc>
          <w:tcPr>
            <w:tcW w:w="5637" w:type="dxa"/>
          </w:tcPr>
          <w:p w:rsidR="00CC731C" w:rsidRDefault="00CC731C" w:rsidP="00651E2F">
            <w:pPr>
              <w:spacing w:line="360" w:lineRule="exact"/>
              <w:rPr>
                <w:rFonts w:ascii="仿宋_GB2312" w:eastAsia="仿宋_GB2312" w:hAnsi="华文仿宋" w:hint="eastAsia"/>
                <w:color w:val="000000"/>
                <w:sz w:val="24"/>
              </w:rPr>
            </w:pPr>
            <w:r>
              <w:rPr>
                <w:rFonts w:ascii="仿宋_GB2312" w:eastAsia="仿宋_GB2312" w:hAnsi="华文仿宋" w:hint="eastAsia"/>
                <w:color w:val="000000"/>
                <w:sz w:val="24"/>
              </w:rPr>
              <w:t>国家重大专项、国家重点研发计划、国家技术创新引导专项、基金和人才专项</w:t>
            </w:r>
          </w:p>
        </w:tc>
      </w:tr>
      <w:tr w:rsidR="00CC731C" w:rsidTr="00651E2F">
        <w:trPr>
          <w:trHeight w:val="612"/>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国家自然科学基金项目</w:t>
            </w:r>
          </w:p>
        </w:tc>
        <w:tc>
          <w:tcPr>
            <w:tcW w:w="5637" w:type="dxa"/>
          </w:tcPr>
          <w:p w:rsidR="00CC731C" w:rsidRDefault="00CC731C" w:rsidP="00651E2F">
            <w:pPr>
              <w:spacing w:line="360" w:lineRule="exact"/>
              <w:rPr>
                <w:rFonts w:ascii="仿宋_GB2312" w:eastAsia="仿宋_GB2312" w:hint="eastAsia"/>
                <w:color w:val="000000"/>
                <w:sz w:val="24"/>
              </w:rPr>
            </w:pPr>
            <w:r>
              <w:rPr>
                <w:rFonts w:ascii="仿宋_GB2312" w:eastAsia="仿宋_GB2312" w:hint="eastAsia"/>
                <w:color w:val="000000"/>
                <w:sz w:val="24"/>
              </w:rPr>
              <w:t>国家自然科学基金面上项目、青年基金、地区基金、主任基金及专项项目</w:t>
            </w:r>
          </w:p>
        </w:tc>
      </w:tr>
      <w:tr w:rsidR="00CC731C" w:rsidTr="00651E2F">
        <w:trPr>
          <w:trHeight w:val="504"/>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国家政策引导类科技计划项目</w:t>
            </w:r>
          </w:p>
        </w:tc>
        <w:tc>
          <w:tcPr>
            <w:tcW w:w="5637" w:type="dxa"/>
          </w:tcPr>
          <w:p w:rsidR="00CC731C" w:rsidRDefault="00CC731C" w:rsidP="00651E2F">
            <w:pPr>
              <w:spacing w:line="360" w:lineRule="exact"/>
              <w:rPr>
                <w:rFonts w:ascii="仿宋_GB2312" w:eastAsia="仿宋_GB2312" w:hint="eastAsia"/>
                <w:color w:val="000000"/>
                <w:sz w:val="24"/>
              </w:rPr>
            </w:pPr>
            <w:r>
              <w:rPr>
                <w:rFonts w:ascii="仿宋_GB2312" w:eastAsia="仿宋_GB2312" w:hint="eastAsia"/>
                <w:color w:val="000000"/>
                <w:sz w:val="24"/>
              </w:rPr>
              <w:t>星火计划、农业科技成果转化资金支持项目、火炬计划、国家重点新产品计划、国际科技合作计划等</w:t>
            </w:r>
          </w:p>
        </w:tc>
      </w:tr>
      <w:tr w:rsidR="00CC731C" w:rsidTr="00651E2F">
        <w:trPr>
          <w:trHeight w:val="720"/>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安徽省科技项目</w:t>
            </w:r>
          </w:p>
        </w:tc>
        <w:tc>
          <w:tcPr>
            <w:tcW w:w="5637" w:type="dxa"/>
          </w:tcPr>
          <w:p w:rsidR="00CC731C" w:rsidRDefault="00CC731C" w:rsidP="00651E2F">
            <w:pPr>
              <w:spacing w:line="360" w:lineRule="exact"/>
              <w:rPr>
                <w:rFonts w:ascii="仿宋_GB2312" w:eastAsia="仿宋_GB2312" w:hint="eastAsia"/>
                <w:color w:val="000000"/>
                <w:sz w:val="24"/>
              </w:rPr>
            </w:pPr>
            <w:r>
              <w:rPr>
                <w:rFonts w:ascii="仿宋_GB2312" w:eastAsia="仿宋_GB2312" w:hint="eastAsia"/>
                <w:color w:val="000000"/>
                <w:sz w:val="24"/>
              </w:rPr>
              <w:t>创新型省份专项、省自然科学基金、省重大科技专项、省重点研发计划、省平台与人才专项、</w:t>
            </w:r>
            <w:proofErr w:type="gramStart"/>
            <w:r>
              <w:rPr>
                <w:rFonts w:ascii="仿宋_GB2312" w:eastAsia="仿宋_GB2312" w:hint="eastAsia"/>
                <w:color w:val="000000"/>
                <w:sz w:val="24"/>
              </w:rPr>
              <w:t>省创新</w:t>
            </w:r>
            <w:proofErr w:type="gramEnd"/>
            <w:r>
              <w:rPr>
                <w:rFonts w:ascii="仿宋_GB2312" w:eastAsia="仿宋_GB2312" w:hint="eastAsia"/>
                <w:color w:val="000000"/>
                <w:sz w:val="24"/>
              </w:rPr>
              <w:t>环境与科技管理保障项目、省科技攻关计划项目、省优秀青年科技基金、省杰出青年基金、省学科建设专项、省协同创新研究项目、安徽省115</w:t>
            </w:r>
            <w:r>
              <w:rPr>
                <w:rFonts w:ascii="仿宋_GB2312" w:eastAsia="仿宋_GB2312" w:hint="eastAsia"/>
                <w:sz w:val="24"/>
              </w:rPr>
              <w:t>创新</w:t>
            </w:r>
            <w:r>
              <w:rPr>
                <w:rFonts w:ascii="仿宋_GB2312" w:eastAsia="仿宋_GB2312" w:hint="eastAsia"/>
                <w:color w:val="000000"/>
                <w:sz w:val="24"/>
              </w:rPr>
              <w:t>团队项目</w:t>
            </w:r>
          </w:p>
        </w:tc>
      </w:tr>
      <w:tr w:rsidR="00CC731C" w:rsidTr="00651E2F">
        <w:trPr>
          <w:trHeight w:val="780"/>
          <w:jc w:val="center"/>
        </w:trPr>
        <w:tc>
          <w:tcPr>
            <w:tcW w:w="3446" w:type="dxa"/>
            <w:vAlign w:val="center"/>
          </w:tcPr>
          <w:p w:rsidR="00CC731C" w:rsidRDefault="00CC731C" w:rsidP="00651E2F">
            <w:pPr>
              <w:spacing w:line="360" w:lineRule="exact"/>
              <w:ind w:firstLineChars="100" w:firstLine="240"/>
              <w:rPr>
                <w:rFonts w:ascii="仿宋_GB2312" w:eastAsia="仿宋_GB2312" w:hAnsi="华文仿宋" w:hint="eastAsia"/>
                <w:color w:val="000000"/>
                <w:sz w:val="24"/>
              </w:rPr>
            </w:pPr>
            <w:r>
              <w:rPr>
                <w:rFonts w:ascii="仿宋_GB2312" w:eastAsia="仿宋_GB2312" w:hAnsi="华文仿宋" w:hint="eastAsia"/>
                <w:color w:val="000000"/>
                <w:sz w:val="24"/>
              </w:rPr>
              <w:t>省人文社科研究项目</w:t>
            </w:r>
          </w:p>
        </w:tc>
        <w:tc>
          <w:tcPr>
            <w:tcW w:w="5637" w:type="dxa"/>
          </w:tcPr>
          <w:p w:rsidR="00CC731C" w:rsidRDefault="00CC731C" w:rsidP="00651E2F">
            <w:pPr>
              <w:spacing w:line="360" w:lineRule="exact"/>
              <w:rPr>
                <w:rFonts w:ascii="仿宋_GB2312" w:eastAsia="仿宋_GB2312" w:hint="eastAsia"/>
                <w:color w:val="000000"/>
                <w:sz w:val="24"/>
              </w:rPr>
            </w:pPr>
            <w:r>
              <w:rPr>
                <w:rFonts w:ascii="仿宋_GB2312" w:eastAsia="仿宋_GB2312" w:hint="eastAsia"/>
                <w:color w:val="000000"/>
                <w:sz w:val="24"/>
              </w:rPr>
              <w:t>省哲学社会科学规划项目、省软科学研究计划项目、省社</w:t>
            </w:r>
            <w:r>
              <w:rPr>
                <w:rFonts w:ascii="仿宋_GB2312" w:eastAsia="仿宋_GB2312" w:hint="eastAsia"/>
                <w:sz w:val="24"/>
              </w:rPr>
              <w:t>科联社会科学创新发展研究课题</w:t>
            </w:r>
          </w:p>
        </w:tc>
      </w:tr>
      <w:tr w:rsidR="00CC731C" w:rsidTr="00651E2F">
        <w:trPr>
          <w:trHeight w:val="612"/>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教育部研究项目</w:t>
            </w:r>
          </w:p>
        </w:tc>
        <w:tc>
          <w:tcPr>
            <w:tcW w:w="5637" w:type="dxa"/>
          </w:tcPr>
          <w:p w:rsidR="00CC731C" w:rsidRDefault="00CC731C" w:rsidP="00651E2F">
            <w:pPr>
              <w:spacing w:line="360" w:lineRule="exact"/>
              <w:rPr>
                <w:rFonts w:ascii="仿宋_GB2312" w:eastAsia="仿宋_GB2312" w:hint="eastAsia"/>
                <w:color w:val="000000"/>
                <w:sz w:val="24"/>
              </w:rPr>
            </w:pPr>
            <w:r>
              <w:rPr>
                <w:rFonts w:ascii="仿宋_GB2312" w:eastAsia="仿宋_GB2312" w:hint="eastAsia"/>
                <w:color w:val="000000"/>
                <w:sz w:val="24"/>
              </w:rPr>
              <w:t>教育部科学技术研究项目、教育部留学回国人员科研启动基金、教育部人文社会科学研究项目、全国教育科学规划课题、高校博士学科点专项科研基金（新教师基金课题）</w:t>
            </w:r>
          </w:p>
        </w:tc>
      </w:tr>
      <w:tr w:rsidR="00CC731C" w:rsidTr="00651E2F">
        <w:trPr>
          <w:trHeight w:val="1068"/>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省教育厅重点研究项目</w:t>
            </w:r>
          </w:p>
        </w:tc>
        <w:tc>
          <w:tcPr>
            <w:tcW w:w="5637" w:type="dxa"/>
          </w:tcPr>
          <w:p w:rsidR="00CC731C" w:rsidRDefault="00CC731C" w:rsidP="00651E2F">
            <w:pPr>
              <w:spacing w:line="360" w:lineRule="exact"/>
              <w:rPr>
                <w:rFonts w:ascii="仿宋_GB2312" w:eastAsia="仿宋_GB2312" w:hint="eastAsia"/>
                <w:color w:val="000000"/>
                <w:sz w:val="24"/>
              </w:rPr>
            </w:pPr>
            <w:r>
              <w:rPr>
                <w:rFonts w:ascii="仿宋_GB2312" w:eastAsia="仿宋_GB2312" w:hint="eastAsia"/>
                <w:color w:val="000000"/>
                <w:sz w:val="24"/>
              </w:rPr>
              <w:t>省教育厅自然科学研究重点、重大项目、省教育厅优秀拔尖人才培育资助重点项目（高校学科拔尖人才学术资助重点项目、高校中青年国内外访学研修重点项目、高校优秀青年人才支持计划重点项目）、省教育厅人文社科研究重点项目、省高校青年教师科研资助计划重点项目、</w:t>
            </w:r>
            <w:r>
              <w:rPr>
                <w:rFonts w:ascii="仿宋_GB2312" w:eastAsia="仿宋_GB2312" w:hint="eastAsia"/>
                <w:bCs/>
                <w:sz w:val="24"/>
              </w:rPr>
              <w:t>省高校优秀青年人才基金重点项目、省教育厅高校思想政治教育综合改革计划项目</w:t>
            </w:r>
          </w:p>
        </w:tc>
      </w:tr>
      <w:tr w:rsidR="00CC731C" w:rsidTr="00651E2F">
        <w:trPr>
          <w:trHeight w:val="1407"/>
          <w:jc w:val="center"/>
        </w:trPr>
        <w:tc>
          <w:tcPr>
            <w:tcW w:w="3446" w:type="dxa"/>
            <w:vAlign w:val="center"/>
          </w:tcPr>
          <w:p w:rsidR="00CC731C" w:rsidRDefault="00CC731C" w:rsidP="00651E2F">
            <w:pPr>
              <w:spacing w:line="360" w:lineRule="exact"/>
              <w:jc w:val="center"/>
              <w:rPr>
                <w:rFonts w:ascii="仿宋_GB2312" w:eastAsia="仿宋_GB2312" w:hAnsi="华文仿宋" w:hint="eastAsia"/>
                <w:color w:val="000000"/>
                <w:sz w:val="24"/>
              </w:rPr>
            </w:pPr>
            <w:r>
              <w:rPr>
                <w:rFonts w:ascii="仿宋_GB2312" w:eastAsia="仿宋_GB2312" w:hAnsi="华文仿宋" w:hint="eastAsia"/>
                <w:color w:val="000000"/>
                <w:sz w:val="24"/>
              </w:rPr>
              <w:t>省教育厅一般研究项目</w:t>
            </w:r>
          </w:p>
        </w:tc>
        <w:tc>
          <w:tcPr>
            <w:tcW w:w="5637" w:type="dxa"/>
          </w:tcPr>
          <w:p w:rsidR="00CC731C" w:rsidRDefault="00CC731C" w:rsidP="00651E2F">
            <w:pPr>
              <w:spacing w:line="360" w:lineRule="exact"/>
              <w:rPr>
                <w:rFonts w:ascii="仿宋_GB2312" w:eastAsia="仿宋_GB2312" w:hAnsi="华文仿宋" w:hint="eastAsia"/>
                <w:color w:val="000000"/>
                <w:sz w:val="24"/>
              </w:rPr>
            </w:pPr>
            <w:r>
              <w:rPr>
                <w:rFonts w:ascii="仿宋_GB2312" w:eastAsia="仿宋_GB2312" w:hint="eastAsia"/>
                <w:color w:val="000000"/>
                <w:sz w:val="24"/>
              </w:rPr>
              <w:t>省教育厅自然科学研究一般项目、省教育厅优秀拔尖人才培育资助一般项目（高校学科拔尖人才学术资助一般项目、高校中青年国内外访学研修一般项目、高校优秀青年人才支持计划一般项目）、省教育厅人文社科研究一般项目、省高校青年教师科研资助计划一般项目、</w:t>
            </w:r>
            <w:r>
              <w:rPr>
                <w:rFonts w:ascii="仿宋_GB2312" w:eastAsia="仿宋_GB2312" w:hint="eastAsia"/>
                <w:bCs/>
                <w:color w:val="000000"/>
                <w:sz w:val="24"/>
              </w:rPr>
              <w:t>省高校优秀青年人才基金一般项目</w:t>
            </w:r>
          </w:p>
        </w:tc>
      </w:tr>
    </w:tbl>
    <w:p w:rsidR="00CC731C" w:rsidRDefault="00CC731C" w:rsidP="00CC731C">
      <w:pPr>
        <w:spacing w:line="240" w:lineRule="exact"/>
        <w:ind w:leftChars="-342" w:left="-718"/>
        <w:rPr>
          <w:rFonts w:hint="eastAsia"/>
        </w:rPr>
      </w:pPr>
    </w:p>
    <w:p w:rsidR="00CC731C" w:rsidRDefault="00CC731C" w:rsidP="00CC731C"/>
    <w:p w:rsidR="00CC731C" w:rsidRDefault="00CC731C" w:rsidP="00CC731C"/>
    <w:p w:rsidR="00CC731C" w:rsidRDefault="00CC731C" w:rsidP="00CC731C"/>
    <w:p w:rsidR="00CC731C" w:rsidRPr="00CC731C" w:rsidRDefault="00CC731C"/>
    <w:sectPr w:rsidR="00CC731C" w:rsidRPr="00CC7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ˎ̥">
    <w:altName w:val="Times New Roman"/>
    <w:panose1 w:val="00000000000000000000"/>
    <w:charset w:val="00"/>
    <w:family w:val="roman"/>
    <w:notTrueType/>
    <w:pitch w:val="default"/>
  </w:font>
  <w:font w:name="方正仿宋_GBK">
    <w:altName w:val="Arial Unicode MS"/>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09" w:rsidRDefault="00CC731C">
    <w:pPr>
      <w:pStyle w:val="a5"/>
      <w:framePr w:wrap="around" w:vAnchor="text" w:hAnchor="margin" w:xAlign="outside" w:y="1"/>
      <w:rPr>
        <w:rStyle w:val="a3"/>
        <w:rFonts w:ascii="方正仿宋_GBK" w:eastAsia="方正仿宋_GBK" w:hint="eastAsia"/>
        <w:sz w:val="28"/>
        <w:szCs w:val="28"/>
      </w:rPr>
    </w:pPr>
    <w:r>
      <w:rPr>
        <w:rFonts w:ascii="方正仿宋_GBK" w:eastAsia="方正仿宋_GBK" w:hint="eastAsia"/>
        <w:sz w:val="28"/>
        <w:szCs w:val="28"/>
      </w:rPr>
      <w:fldChar w:fldCharType="begin"/>
    </w:r>
    <w:r>
      <w:rPr>
        <w:rStyle w:val="a3"/>
        <w:rFonts w:ascii="方正仿宋_GBK" w:eastAsia="方正仿宋_GBK" w:hint="eastAsia"/>
        <w:sz w:val="28"/>
        <w:szCs w:val="28"/>
      </w:rPr>
      <w:instrText xml:space="preserve">PAGE </w:instrText>
    </w:r>
    <w:r>
      <w:rPr>
        <w:rStyle w:val="a3"/>
        <w:rFonts w:ascii="方正仿宋_GBK" w:eastAsia="方正仿宋_GBK" w:hint="eastAsia"/>
        <w:sz w:val="28"/>
        <w:szCs w:val="28"/>
      </w:rPr>
      <w:instrText xml:space="preserve"> </w:instrText>
    </w:r>
    <w:r>
      <w:rPr>
        <w:rFonts w:ascii="方正仿宋_GBK" w:eastAsia="方正仿宋_GBK" w:hint="eastAsia"/>
        <w:sz w:val="28"/>
        <w:szCs w:val="28"/>
      </w:rPr>
      <w:fldChar w:fldCharType="separate"/>
    </w:r>
    <w:r>
      <w:rPr>
        <w:rStyle w:val="a3"/>
        <w:rFonts w:ascii="方正仿宋_GBK" w:eastAsia="方正仿宋_GBK"/>
        <w:noProof/>
        <w:sz w:val="28"/>
        <w:szCs w:val="28"/>
      </w:rPr>
      <w:t>10</w:t>
    </w:r>
    <w:r>
      <w:rPr>
        <w:rFonts w:ascii="方正仿宋_GBK" w:eastAsia="方正仿宋_GBK" w:hint="eastAsia"/>
        <w:sz w:val="28"/>
        <w:szCs w:val="28"/>
      </w:rPr>
      <w:fldChar w:fldCharType="end"/>
    </w:r>
  </w:p>
  <w:p w:rsidR="00A16709" w:rsidRDefault="00CC731C">
    <w:pPr>
      <w:pStyle w:val="a5"/>
      <w:ind w:right="360" w:firstLine="360"/>
      <w:rPr>
        <w:rFonts w:eastAsia="仿宋_GB2312" w:hint="eastAsia"/>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31C"/>
    <w:rsid w:val="004B1674"/>
    <w:rsid w:val="00CC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C731C"/>
  </w:style>
  <w:style w:type="character" w:styleId="a4">
    <w:name w:val="Strong"/>
    <w:qFormat/>
    <w:rsid w:val="00CC731C"/>
    <w:rPr>
      <w:b/>
      <w:bCs/>
    </w:rPr>
  </w:style>
  <w:style w:type="character" w:customStyle="1" w:styleId="Char">
    <w:name w:val="页脚 Char"/>
    <w:link w:val="a5"/>
    <w:rsid w:val="00CC731C"/>
    <w:rPr>
      <w:sz w:val="18"/>
      <w:szCs w:val="18"/>
    </w:rPr>
  </w:style>
  <w:style w:type="paragraph" w:styleId="a5">
    <w:name w:val="footer"/>
    <w:basedOn w:val="a"/>
    <w:link w:val="Char"/>
    <w:rsid w:val="00CC731C"/>
    <w:pPr>
      <w:tabs>
        <w:tab w:val="center" w:pos="4153"/>
        <w:tab w:val="right" w:pos="8306"/>
      </w:tabs>
      <w:snapToGrid w:val="0"/>
      <w:jc w:val="left"/>
    </w:pPr>
    <w:rPr>
      <w:sz w:val="18"/>
      <w:szCs w:val="18"/>
    </w:rPr>
  </w:style>
  <w:style w:type="character" w:customStyle="1" w:styleId="Char1">
    <w:name w:val="页脚 Char1"/>
    <w:basedOn w:val="a0"/>
    <w:uiPriority w:val="99"/>
    <w:semiHidden/>
    <w:rsid w:val="00CC73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C731C"/>
  </w:style>
  <w:style w:type="character" w:styleId="a4">
    <w:name w:val="Strong"/>
    <w:qFormat/>
    <w:rsid w:val="00CC731C"/>
    <w:rPr>
      <w:b/>
      <w:bCs/>
    </w:rPr>
  </w:style>
  <w:style w:type="character" w:customStyle="1" w:styleId="Char">
    <w:name w:val="页脚 Char"/>
    <w:link w:val="a5"/>
    <w:rsid w:val="00CC731C"/>
    <w:rPr>
      <w:sz w:val="18"/>
      <w:szCs w:val="18"/>
    </w:rPr>
  </w:style>
  <w:style w:type="paragraph" w:styleId="a5">
    <w:name w:val="footer"/>
    <w:basedOn w:val="a"/>
    <w:link w:val="Char"/>
    <w:rsid w:val="00CC731C"/>
    <w:pPr>
      <w:tabs>
        <w:tab w:val="center" w:pos="4153"/>
        <w:tab w:val="right" w:pos="8306"/>
      </w:tabs>
      <w:snapToGrid w:val="0"/>
      <w:jc w:val="left"/>
    </w:pPr>
    <w:rPr>
      <w:sz w:val="18"/>
      <w:szCs w:val="18"/>
    </w:rPr>
  </w:style>
  <w:style w:type="character" w:customStyle="1" w:styleId="Char1">
    <w:name w:val="页脚 Char1"/>
    <w:basedOn w:val="a0"/>
    <w:uiPriority w:val="99"/>
    <w:semiHidden/>
    <w:rsid w:val="00CC73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1003</Words>
  <Characters>5720</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2021-09-18T02:07:00Z</dcterms:created>
  <dcterms:modified xsi:type="dcterms:W3CDTF">2021-09-18T02:12:00Z</dcterms:modified>
</cp:coreProperties>
</file>