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60" w:lineRule="auto"/>
        <w:ind w:firstLine="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spacing w:line="240" w:lineRule="auto"/>
        <w:ind w:firstLine="0" w:firstLineChars="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淮</w:t>
      </w:r>
      <w:bookmarkStart w:id="0" w:name="_GoBack"/>
      <w:bookmarkEnd w:id="0"/>
      <w:r>
        <w:rPr>
          <w:rFonts w:hint="eastAsia" w:ascii="黑体" w:eastAsia="黑体"/>
          <w:sz w:val="44"/>
          <w:szCs w:val="44"/>
          <w:lang w:val="en-US" w:eastAsia="zh-CN"/>
        </w:rPr>
        <w:t>北理工学院</w:t>
      </w:r>
      <w:r>
        <w:rPr>
          <w:rFonts w:hint="eastAsia" w:ascii="黑体" w:eastAsia="黑体"/>
          <w:sz w:val="44"/>
          <w:szCs w:val="44"/>
        </w:rPr>
        <w:t>学生返校协议书</w:t>
      </w:r>
    </w:p>
    <w:p>
      <w:pPr>
        <w:spacing w:line="340" w:lineRule="exact"/>
        <w:ind w:firstLine="440"/>
        <w:rPr>
          <w:rFonts w:hint="eastAsia"/>
          <w:sz w:val="22"/>
          <w:szCs w:val="22"/>
        </w:rPr>
      </w:pP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>淮北理工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</w:p>
    <w:p>
      <w:pPr>
        <w:spacing w:line="348" w:lineRule="auto"/>
        <w:ind w:firstLine="480"/>
        <w:rPr>
          <w:rFonts w:hint="eastAsia"/>
          <w:sz w:val="28"/>
          <w:szCs w:val="28"/>
        </w:rPr>
      </w:pP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甲方在校学习期间被诊断患有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，考虑到该生目前状况及所患疾病不适宜在校学习的事实，为了满足学生及其家长所提出的继续完成学业的愿望，学院经研究决定，同意与甲方签订如下协议：</w:t>
      </w: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1．甲方所患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经治疗病情已平稳，症状已消退，进入康复阶段，可以恢复正常的学习与生活。甲方已向乙方如实反映了治疗情况，并出示了治疗证明，保证所出示的诊断书及康复证明，确系具备鉴定精神障碍资质的专门机构出具，且真实可靠。</w:t>
      </w: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2．甲方在校学习期间因所患疾病导致的危害个人（自残、自杀、出走）、危害学校（伤害他人、破坏财产、扰乱正常的教育教学秩序）、危害社会的一切不良后果，由甲方负责。乙方概不负责。</w:t>
      </w: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3．甲方在校学习期间，学院应对其学习生活进行妥善安排，帮助该生建立良好的社会支持系统。应安排班级心理委员、学生骨干、室友对其进行密切监护，关注其心理波动情况并及时与家长取得联系。</w:t>
      </w:r>
    </w:p>
    <w:p>
      <w:pPr>
        <w:spacing w:line="348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本协议一式二份，甲、乙双方各执一份。</w:t>
      </w:r>
    </w:p>
    <w:p>
      <w:pPr>
        <w:spacing w:line="348" w:lineRule="auto"/>
        <w:ind w:firstLine="440"/>
        <w:rPr>
          <w:rFonts w:hint="eastAsia"/>
          <w:sz w:val="28"/>
          <w:szCs w:val="28"/>
        </w:rPr>
      </w:pPr>
    </w:p>
    <w:p>
      <w:pPr>
        <w:spacing w:line="348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>
      <w:pPr>
        <w:rPr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41170"/>
    <w:rsid w:val="2D041170"/>
    <w:rsid w:val="4A9442E6"/>
    <w:rsid w:val="589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2021-08-25T08:46:00Z</dcterms:created>
  <dc:creator>筱小琪</dc:creator>
  <cp:lastModifiedBy>DELL</cp:lastModifiedBy>
  <dcterms:modified xsi:type="dcterms:W3CDTF">2022-02-19T04:00:29Z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C0B96FB5250E44819275F54C2AFFB9BF</vt:lpwstr>
  </property>
</Properties>
</file>